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4F9" w:rsidRDefault="002254F9" w:rsidP="002254F9">
      <w:pPr>
        <w:pStyle w:val="Nagwek"/>
        <w:ind w:left="7788"/>
        <w:jc w:val="center"/>
        <w:rPr>
          <w:noProof/>
        </w:rPr>
      </w:pPr>
    </w:p>
    <w:tbl>
      <w:tblPr>
        <w:tblW w:w="0" w:type="auto"/>
        <w:jc w:val="center"/>
        <w:tblInd w:w="55" w:type="dxa"/>
        <w:tblLayout w:type="fixed"/>
        <w:tblCellMar>
          <w:top w:w="55" w:type="dxa"/>
          <w:left w:w="55" w:type="dxa"/>
          <w:bottom w:w="113" w:type="dxa"/>
          <w:right w:w="55" w:type="dxa"/>
        </w:tblCellMar>
        <w:tblLook w:val="0000" w:firstRow="0" w:lastRow="0" w:firstColumn="0" w:lastColumn="0" w:noHBand="0" w:noVBand="0"/>
      </w:tblPr>
      <w:tblGrid>
        <w:gridCol w:w="2053"/>
        <w:gridCol w:w="7585"/>
      </w:tblGrid>
      <w:tr w:rsidR="002254F9" w:rsidRPr="00E35852" w:rsidTr="002254F9">
        <w:trPr>
          <w:jc w:val="center"/>
        </w:trPr>
        <w:tc>
          <w:tcPr>
            <w:tcW w:w="2053" w:type="dxa"/>
            <w:tcBorders>
              <w:bottom w:val="double" w:sz="1" w:space="0" w:color="000000"/>
            </w:tcBorders>
            <w:shd w:val="clear" w:color="auto" w:fill="auto"/>
            <w:vAlign w:val="center"/>
          </w:tcPr>
          <w:p w:rsidR="002254F9" w:rsidRDefault="002254F9" w:rsidP="002254F9">
            <w:pPr>
              <w:pStyle w:val="Zawartotabeli"/>
              <w:snapToGrid w:val="0"/>
              <w:rPr>
                <w:color w:val="2323DC"/>
                <w:spacing w:val="20"/>
                <w:sz w:val="26"/>
                <w:szCs w:val="26"/>
              </w:rPr>
            </w:pPr>
            <w:r>
              <w:rPr>
                <w:noProof/>
                <w:lang w:eastAsia="pl-PL"/>
              </w:rPr>
              <w:drawing>
                <wp:inline distT="0" distB="0" distL="0" distR="0" wp14:anchorId="10401BAD" wp14:editId="06727E3D">
                  <wp:extent cx="742950" cy="7429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solidFill>
                            <a:srgbClr val="FFFFFF">
                              <a:alpha val="0"/>
                            </a:srgbClr>
                          </a:solidFill>
                          <a:ln>
                            <a:noFill/>
                          </a:ln>
                        </pic:spPr>
                      </pic:pic>
                    </a:graphicData>
                  </a:graphic>
                </wp:inline>
              </w:drawing>
            </w:r>
          </w:p>
        </w:tc>
        <w:tc>
          <w:tcPr>
            <w:tcW w:w="7585" w:type="dxa"/>
            <w:tcBorders>
              <w:bottom w:val="double" w:sz="1" w:space="0" w:color="000000"/>
            </w:tcBorders>
            <w:shd w:val="clear" w:color="auto" w:fill="auto"/>
            <w:vAlign w:val="center"/>
          </w:tcPr>
          <w:p w:rsidR="002254F9" w:rsidRDefault="002254F9" w:rsidP="002254F9">
            <w:pPr>
              <w:pStyle w:val="Zawartotabeli"/>
              <w:jc w:val="center"/>
              <w:rPr>
                <w:color w:val="000873"/>
                <w:spacing w:val="20"/>
                <w:sz w:val="26"/>
                <w:szCs w:val="26"/>
              </w:rPr>
            </w:pPr>
            <w:r>
              <w:rPr>
                <w:color w:val="000873"/>
                <w:spacing w:val="20"/>
                <w:sz w:val="26"/>
                <w:szCs w:val="26"/>
              </w:rPr>
              <w:t xml:space="preserve">POWIATOWE CENTRUM MEDYCZNE </w:t>
            </w:r>
          </w:p>
          <w:p w:rsidR="002254F9" w:rsidRDefault="002254F9" w:rsidP="002254F9">
            <w:pPr>
              <w:pStyle w:val="Zawartotabeli"/>
              <w:jc w:val="center"/>
              <w:rPr>
                <w:color w:val="000873"/>
                <w:spacing w:val="20"/>
                <w:sz w:val="26"/>
                <w:szCs w:val="26"/>
              </w:rPr>
            </w:pPr>
            <w:r>
              <w:rPr>
                <w:color w:val="000873"/>
                <w:spacing w:val="20"/>
                <w:sz w:val="26"/>
                <w:szCs w:val="26"/>
              </w:rPr>
              <w:t>SPÓŁKA Z O.O. W BRANIEWIE</w:t>
            </w:r>
          </w:p>
          <w:p w:rsidR="002254F9" w:rsidRDefault="002254F9" w:rsidP="002254F9">
            <w:pPr>
              <w:pStyle w:val="Zawartotabeli"/>
              <w:jc w:val="center"/>
              <w:rPr>
                <w:color w:val="2323DC"/>
                <w:sz w:val="16"/>
                <w:szCs w:val="16"/>
              </w:rPr>
            </w:pPr>
            <w:r>
              <w:rPr>
                <w:color w:val="2323DC"/>
                <w:sz w:val="16"/>
                <w:szCs w:val="16"/>
              </w:rPr>
              <w:t xml:space="preserve">14-500 Braniewo, ul. Moniuszki 13, tel. 55 620 83 61 tel./fax 55 620 83 62, </w:t>
            </w:r>
          </w:p>
          <w:p w:rsidR="002254F9" w:rsidRPr="00DB5EC8" w:rsidRDefault="002254F9" w:rsidP="002254F9">
            <w:pPr>
              <w:pStyle w:val="Zawartotabeli"/>
              <w:jc w:val="center"/>
              <w:rPr>
                <w:color w:val="0000FF"/>
                <w:lang w:val="de-DE"/>
              </w:rPr>
            </w:pPr>
            <w:r w:rsidRPr="00DB5EC8">
              <w:rPr>
                <w:color w:val="0000FF"/>
                <w:sz w:val="16"/>
                <w:szCs w:val="16"/>
                <w:lang w:val="de-DE"/>
              </w:rPr>
              <w:t xml:space="preserve">e-mail: </w:t>
            </w:r>
            <w:hyperlink r:id="rId10" w:history="1">
              <w:r w:rsidRPr="00F21D82">
                <w:rPr>
                  <w:rStyle w:val="Hipercze"/>
                  <w:sz w:val="16"/>
                  <w:szCs w:val="16"/>
                  <w:lang w:val="de-DE"/>
                </w:rPr>
                <w:t>pcm@szpital-braniewo.home.pl</w:t>
              </w:r>
            </w:hyperlink>
          </w:p>
        </w:tc>
      </w:tr>
    </w:tbl>
    <w:p w:rsidR="00590111" w:rsidRPr="002254F9" w:rsidRDefault="00590111" w:rsidP="00590111">
      <w:pPr>
        <w:spacing w:line="288" w:lineRule="auto"/>
        <w:jc w:val="center"/>
        <w:rPr>
          <w:b/>
          <w:lang w:val="de-DE"/>
        </w:rPr>
      </w:pPr>
    </w:p>
    <w:p w:rsidR="00590111" w:rsidRDefault="00590111" w:rsidP="00590111">
      <w:pPr>
        <w:rPr>
          <w:i/>
        </w:rPr>
      </w:pPr>
      <w:r w:rsidRPr="00AB00A5">
        <w:rPr>
          <w:b/>
        </w:rPr>
        <w:t xml:space="preserve">Formularz warunków technicznych, </w:t>
      </w:r>
      <w:r w:rsidRPr="00AB00A5">
        <w:rPr>
          <w:i/>
        </w:rPr>
        <w:t xml:space="preserve">dodatek nr </w:t>
      </w:r>
      <w:r>
        <w:rPr>
          <w:i/>
        </w:rPr>
        <w:t>III</w:t>
      </w:r>
      <w:r w:rsidRPr="00AB00A5">
        <w:rPr>
          <w:i/>
        </w:rPr>
        <w:t xml:space="preserve"> do siwz</w:t>
      </w:r>
    </w:p>
    <w:p w:rsidR="00590111" w:rsidRPr="0031694E" w:rsidRDefault="00590111" w:rsidP="00590111">
      <w:r w:rsidRPr="0031694E">
        <w:rPr>
          <w:b/>
        </w:rPr>
        <w:t xml:space="preserve">Załącznik nr </w:t>
      </w:r>
      <w:r>
        <w:rPr>
          <w:b/>
        </w:rPr>
        <w:t>2</w:t>
      </w:r>
      <w:r w:rsidRPr="0031694E">
        <w:rPr>
          <w:b/>
        </w:rPr>
        <w:t xml:space="preserve"> do oferty</w:t>
      </w:r>
    </w:p>
    <w:p w:rsidR="00590111" w:rsidRPr="00AB00A5" w:rsidRDefault="00590111" w:rsidP="00590111">
      <w:pPr>
        <w:rPr>
          <w:rFonts w:eastAsia="TimesNewRoman"/>
          <w:b/>
          <w:color w:val="000000"/>
        </w:rPr>
      </w:pPr>
      <w:r w:rsidRPr="00AB00A5">
        <w:t xml:space="preserve">Znak Sprawy: </w:t>
      </w:r>
      <w:r w:rsidRPr="00832862">
        <w:rPr>
          <w:b/>
        </w:rPr>
        <w:t xml:space="preserve">PCM/ZP </w:t>
      </w:r>
      <w:r w:rsidR="00063372">
        <w:rPr>
          <w:b/>
        </w:rPr>
        <w:t>01</w:t>
      </w:r>
      <w:r w:rsidRPr="00832862">
        <w:rPr>
          <w:b/>
        </w:rPr>
        <w:t>/I/201</w:t>
      </w:r>
      <w:r w:rsidR="003F339F">
        <w:rPr>
          <w:b/>
        </w:rPr>
        <w:t>6</w:t>
      </w:r>
    </w:p>
    <w:p w:rsidR="00590111" w:rsidRDefault="00590111" w:rsidP="00590111">
      <w:pPr>
        <w:rPr>
          <w:rFonts w:eastAsia="TimesNewRoman"/>
          <w:b/>
          <w:color w:val="000000"/>
        </w:rPr>
      </w:pPr>
    </w:p>
    <w:p w:rsidR="00590111" w:rsidRDefault="00590111" w:rsidP="00590111">
      <w:pPr>
        <w:rPr>
          <w:rFonts w:eastAsia="TimesNewRoman"/>
          <w:b/>
          <w:color w:val="000000"/>
        </w:rPr>
      </w:pPr>
    </w:p>
    <w:p w:rsidR="00590111" w:rsidRDefault="00590111" w:rsidP="00590111">
      <w:pPr>
        <w:rPr>
          <w:sz w:val="18"/>
        </w:rPr>
      </w:pPr>
      <w:r>
        <w:rPr>
          <w:sz w:val="18"/>
        </w:rPr>
        <w:t>....................................................................</w:t>
      </w:r>
    </w:p>
    <w:p w:rsidR="00590111" w:rsidRPr="003141DB" w:rsidRDefault="00590111" w:rsidP="00590111">
      <w:pPr>
        <w:rPr>
          <w:i/>
          <w:sz w:val="16"/>
          <w:szCs w:val="16"/>
        </w:rPr>
      </w:pPr>
      <w:r w:rsidRPr="003141DB">
        <w:rPr>
          <w:i/>
          <w:sz w:val="16"/>
          <w:szCs w:val="16"/>
        </w:rPr>
        <w:t xml:space="preserve">    </w:t>
      </w:r>
      <w:r>
        <w:rPr>
          <w:i/>
          <w:sz w:val="16"/>
          <w:szCs w:val="16"/>
        </w:rPr>
        <w:t xml:space="preserve">    </w:t>
      </w:r>
      <w:r w:rsidRPr="003141DB">
        <w:rPr>
          <w:i/>
          <w:sz w:val="16"/>
          <w:szCs w:val="16"/>
        </w:rPr>
        <w:t xml:space="preserve">   pieczęć firmowa Oferenta</w:t>
      </w:r>
    </w:p>
    <w:p w:rsidR="00590111" w:rsidRDefault="00590111" w:rsidP="00590111">
      <w:pPr>
        <w:jc w:val="center"/>
        <w:rPr>
          <w:rFonts w:eastAsia="TimesNewRoman"/>
          <w:b/>
          <w:color w:val="000000"/>
        </w:rPr>
      </w:pPr>
    </w:p>
    <w:p w:rsidR="00677E12" w:rsidRDefault="00677E12" w:rsidP="00677E12">
      <w:pPr>
        <w:jc w:val="center"/>
        <w:rPr>
          <w:rFonts w:eastAsia="TimesNewRoman"/>
          <w:b/>
          <w:color w:val="000000"/>
          <w:sz w:val="22"/>
          <w:szCs w:val="22"/>
        </w:rPr>
      </w:pPr>
      <w:r w:rsidRPr="003141DB">
        <w:rPr>
          <w:rFonts w:eastAsia="TimesNewRoman"/>
          <w:b/>
          <w:color w:val="000000"/>
          <w:sz w:val="22"/>
          <w:szCs w:val="22"/>
        </w:rPr>
        <w:t>FORMULARZ WYMAGANYCH WARUNKÓW TECHNICZNYCH</w:t>
      </w:r>
      <w:r>
        <w:rPr>
          <w:rFonts w:eastAsia="TimesNewRoman"/>
          <w:b/>
          <w:color w:val="000000"/>
          <w:sz w:val="22"/>
          <w:szCs w:val="22"/>
        </w:rPr>
        <w:t xml:space="preserve"> I UŻYTKOWYCH</w:t>
      </w:r>
    </w:p>
    <w:p w:rsidR="00677E12" w:rsidRPr="003141DB" w:rsidRDefault="00677E12" w:rsidP="00677E12">
      <w:pPr>
        <w:jc w:val="center"/>
        <w:rPr>
          <w:rFonts w:eastAsia="TimesNewRoman"/>
          <w:b/>
          <w:color w:val="000000"/>
          <w:sz w:val="22"/>
          <w:szCs w:val="22"/>
        </w:rPr>
      </w:pPr>
      <w:r>
        <w:rPr>
          <w:rFonts w:eastAsia="TimesNewRoman"/>
          <w:b/>
          <w:color w:val="000000"/>
          <w:sz w:val="22"/>
          <w:szCs w:val="22"/>
        </w:rPr>
        <w:t>(opis przedmiotu zamówienia)</w:t>
      </w:r>
      <w:r w:rsidR="00266746">
        <w:rPr>
          <w:rFonts w:eastAsia="TimesNewRoman"/>
          <w:b/>
          <w:color w:val="000000"/>
          <w:sz w:val="22"/>
          <w:szCs w:val="22"/>
        </w:rPr>
        <w:t xml:space="preserve"> </w:t>
      </w:r>
      <w:r w:rsidR="00266746" w:rsidRPr="00266746">
        <w:rPr>
          <w:rFonts w:eastAsia="TimesNewRoman"/>
          <w:b/>
          <w:color w:val="00B050"/>
          <w:sz w:val="22"/>
          <w:szCs w:val="22"/>
        </w:rPr>
        <w:t>po modyfikacji</w:t>
      </w:r>
    </w:p>
    <w:p w:rsidR="00677E12" w:rsidRPr="003141DB" w:rsidRDefault="00677E12" w:rsidP="00677E12">
      <w:pPr>
        <w:spacing w:line="360" w:lineRule="auto"/>
      </w:pPr>
      <w:r w:rsidRPr="003141DB">
        <w:t>(Pełna nazwa Oferenta)</w:t>
      </w:r>
    </w:p>
    <w:p w:rsidR="00677E12" w:rsidRDefault="00677E12" w:rsidP="00677E12">
      <w:pPr>
        <w:spacing w:line="360" w:lineRule="auto"/>
        <w:rPr>
          <w:sz w:val="26"/>
        </w:rPr>
      </w:pPr>
      <w:r>
        <w:rPr>
          <w:sz w:val="26"/>
        </w:rPr>
        <w:t xml:space="preserve"> ..........................................................................................................................................</w:t>
      </w:r>
    </w:p>
    <w:p w:rsidR="00677E12" w:rsidRDefault="00677E12" w:rsidP="00677E12">
      <w:pPr>
        <w:rPr>
          <w:rFonts w:eastAsia="TimesNewRoman"/>
          <w:b/>
          <w:color w:val="000000"/>
        </w:rPr>
      </w:pPr>
      <w:r>
        <w:rPr>
          <w:sz w:val="26"/>
        </w:rPr>
        <w:t>...........................................................................................................................................</w:t>
      </w:r>
    </w:p>
    <w:p w:rsidR="00677E12" w:rsidRPr="00274771" w:rsidRDefault="00677E12" w:rsidP="00677E12">
      <w:pPr>
        <w:rPr>
          <w:rFonts w:eastAsia="TimesNewRoman"/>
          <w:b/>
          <w:color w:val="000000"/>
        </w:rPr>
      </w:pPr>
    </w:p>
    <w:p w:rsidR="00677E12" w:rsidRPr="00FF7957" w:rsidRDefault="00677E12" w:rsidP="00677E12">
      <w:pPr>
        <w:jc w:val="both"/>
        <w:rPr>
          <w:rFonts w:eastAsia="TimesNewRoman"/>
        </w:rPr>
      </w:pPr>
      <w:r w:rsidRPr="00FF7957">
        <w:rPr>
          <w:rFonts w:eastAsia="TimesNewRoman"/>
        </w:rPr>
        <w:t>Składając ofertę do Powiatowego Centrum Medyczne Spółka z o. o. w Braniewie w postępowaniu o udzielenie zamówienia publicznego na</w:t>
      </w:r>
      <w:r w:rsidRPr="00C62B4B">
        <w:rPr>
          <w:rFonts w:ascii="Cambria" w:hAnsi="Cambria"/>
          <w:b/>
          <w:color w:val="0000FF"/>
        </w:rPr>
        <w:t xml:space="preserve"> </w:t>
      </w:r>
      <w:r w:rsidR="00AD6010">
        <w:rPr>
          <w:rFonts w:ascii="Cambria" w:hAnsi="Cambria"/>
          <w:b/>
          <w:color w:val="0000FF"/>
        </w:rPr>
        <w:t>zakup ratalny ultrasonografu</w:t>
      </w:r>
      <w:r w:rsidRPr="00FF7957">
        <w:rPr>
          <w:rFonts w:eastAsia="TimesNewRoman"/>
        </w:rPr>
        <w:t>, oświadczamy, że oferowany przedmiot zamówienia charakteryzuje się następującymi parametrami:</w:t>
      </w:r>
    </w:p>
    <w:p w:rsidR="00677E12" w:rsidRDefault="00677E12" w:rsidP="00677E12">
      <w:pPr>
        <w:jc w:val="both"/>
        <w:rPr>
          <w:rFonts w:eastAsia="TimesNewRoman"/>
          <w:color w:val="000000"/>
        </w:rPr>
      </w:pPr>
    </w:p>
    <w:p w:rsidR="00AD6010" w:rsidRPr="003141DB" w:rsidRDefault="00AD6010" w:rsidP="00677E12">
      <w:pPr>
        <w:jc w:val="both"/>
        <w:rPr>
          <w:rFonts w:eastAsia="TimesNewRoman"/>
          <w:color w:val="000000"/>
        </w:rPr>
      </w:pPr>
    </w:p>
    <w:p w:rsidR="00DE7679" w:rsidRDefault="00DE7679" w:rsidP="00590111">
      <w:pPr>
        <w:rPr>
          <w:b/>
          <w:bCs/>
          <w:u w:val="single"/>
        </w:rPr>
      </w:pPr>
    </w:p>
    <w:p w:rsidR="00D025FA" w:rsidRPr="00433130" w:rsidRDefault="00D025FA" w:rsidP="00D025FA">
      <w:pPr>
        <w:tabs>
          <w:tab w:val="left" w:pos="0"/>
        </w:tabs>
        <w:autoSpaceDE w:val="0"/>
        <w:autoSpaceDN w:val="0"/>
        <w:adjustRightInd w:val="0"/>
        <w:rPr>
          <w:b/>
          <w:bCs/>
          <w:color w:val="000000"/>
        </w:rPr>
      </w:pPr>
      <w:r w:rsidRPr="00433130">
        <w:rPr>
          <w:b/>
          <w:bCs/>
          <w:color w:val="000000"/>
        </w:rPr>
        <w:t xml:space="preserve">ZADANIE: </w:t>
      </w:r>
      <w:r w:rsidR="00AD6010">
        <w:rPr>
          <w:b/>
          <w:bCs/>
          <w:color w:val="000000"/>
        </w:rPr>
        <w:t>DOSTAWA ULFRASONOGRAFU</w:t>
      </w:r>
    </w:p>
    <w:p w:rsidR="00004024" w:rsidRDefault="00004024"/>
    <w:p w:rsidR="00004024" w:rsidRDefault="00004024"/>
    <w:p w:rsidR="00FC7627" w:rsidRDefault="00FC7627"/>
    <w:p w:rsidR="00004024" w:rsidRDefault="00004024"/>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46"/>
        <w:gridCol w:w="1418"/>
        <w:gridCol w:w="6237"/>
      </w:tblGrid>
      <w:tr w:rsidR="009D77AC" w:rsidRPr="00B27687" w:rsidTr="006010C0">
        <w:trPr>
          <w:trHeight w:val="57"/>
        </w:trPr>
        <w:tc>
          <w:tcPr>
            <w:tcW w:w="14601" w:type="dxa"/>
            <w:gridSpan w:val="3"/>
            <w:shd w:val="clear" w:color="auto" w:fill="66FFFF"/>
          </w:tcPr>
          <w:p w:rsidR="009D77AC" w:rsidRPr="00B27687" w:rsidRDefault="000929CD" w:rsidP="00C5784B">
            <w:pPr>
              <w:pStyle w:val="Akapitzlist"/>
              <w:numPr>
                <w:ilvl w:val="0"/>
                <w:numId w:val="33"/>
              </w:numPr>
              <w:spacing w:before="60" w:after="60"/>
              <w:rPr>
                <w:color w:val="000080"/>
              </w:rPr>
            </w:pPr>
            <w:r w:rsidRPr="00CB023C">
              <w:rPr>
                <w:b/>
              </w:rPr>
              <w:lastRenderedPageBreak/>
              <w:t xml:space="preserve"> </w:t>
            </w:r>
            <w:r w:rsidR="00FC7627">
              <w:rPr>
                <w:b/>
              </w:rPr>
              <w:t>ULTRASONOGRAF – 1 KPL</w:t>
            </w:r>
          </w:p>
        </w:tc>
      </w:tr>
      <w:tr w:rsidR="00DB35F5" w:rsidRPr="00B27687" w:rsidTr="00FC7627">
        <w:trPr>
          <w:trHeight w:val="422"/>
        </w:trPr>
        <w:tc>
          <w:tcPr>
            <w:tcW w:w="6946" w:type="dxa"/>
          </w:tcPr>
          <w:p w:rsidR="00DB35F5" w:rsidRPr="00DB35F5" w:rsidRDefault="00DB35F5" w:rsidP="00FC7627">
            <w:pPr>
              <w:pStyle w:val="Zawartotabeli"/>
              <w:shd w:val="clear" w:color="auto" w:fill="FFFFFF"/>
              <w:snapToGrid w:val="0"/>
              <w:ind w:left="709"/>
              <w:rPr>
                <w:rFonts w:cs="Times New Roman"/>
                <w:bCs/>
              </w:rPr>
            </w:pPr>
            <w:r w:rsidRPr="00DB35F5">
              <w:rPr>
                <w:rFonts w:cs="Times New Roman"/>
              </w:rPr>
              <w:t>Producent</w:t>
            </w:r>
          </w:p>
        </w:tc>
        <w:tc>
          <w:tcPr>
            <w:tcW w:w="1418" w:type="dxa"/>
            <w:vAlign w:val="center"/>
          </w:tcPr>
          <w:p w:rsidR="00DB35F5" w:rsidRPr="00DB35F5" w:rsidRDefault="00A8788E" w:rsidP="00F20EF4">
            <w:pPr>
              <w:jc w:val="center"/>
            </w:pPr>
            <w:r>
              <w:t>TAK,</w:t>
            </w:r>
            <w:r w:rsidR="00E93854">
              <w:t xml:space="preserve"> </w:t>
            </w:r>
            <w:r w:rsidR="00DB35F5" w:rsidRPr="00DB35F5">
              <w:t>podać</w:t>
            </w:r>
          </w:p>
        </w:tc>
        <w:tc>
          <w:tcPr>
            <w:tcW w:w="6237" w:type="dxa"/>
          </w:tcPr>
          <w:p w:rsidR="00DB35F5" w:rsidRPr="00B27687" w:rsidRDefault="00DB35F5" w:rsidP="009D77AC">
            <w:pPr>
              <w:snapToGrid w:val="0"/>
              <w:ind w:left="71"/>
            </w:pPr>
          </w:p>
        </w:tc>
      </w:tr>
      <w:tr w:rsidR="00DB35F5" w:rsidRPr="00B27687" w:rsidTr="00FC7627">
        <w:trPr>
          <w:trHeight w:val="543"/>
        </w:trPr>
        <w:tc>
          <w:tcPr>
            <w:tcW w:w="6946" w:type="dxa"/>
          </w:tcPr>
          <w:p w:rsidR="00DB35F5" w:rsidRPr="00DB35F5" w:rsidRDefault="00DB35F5" w:rsidP="00FC7627">
            <w:pPr>
              <w:pStyle w:val="Zawartotabeli"/>
              <w:shd w:val="clear" w:color="auto" w:fill="FFFFFF"/>
              <w:snapToGrid w:val="0"/>
              <w:ind w:left="709"/>
              <w:rPr>
                <w:rFonts w:cs="Times New Roman"/>
                <w:bCs/>
              </w:rPr>
            </w:pPr>
            <w:r w:rsidRPr="00DB35F5">
              <w:rPr>
                <w:rFonts w:cs="Times New Roman"/>
              </w:rPr>
              <w:t>Kraj</w:t>
            </w:r>
          </w:p>
        </w:tc>
        <w:tc>
          <w:tcPr>
            <w:tcW w:w="1418" w:type="dxa"/>
            <w:vAlign w:val="center"/>
          </w:tcPr>
          <w:p w:rsidR="00DB35F5" w:rsidRPr="00DB35F5" w:rsidRDefault="00E93854" w:rsidP="00F20EF4">
            <w:pPr>
              <w:jc w:val="center"/>
            </w:pPr>
            <w:r>
              <w:t xml:space="preserve">TAK, </w:t>
            </w:r>
            <w:r w:rsidRPr="00DB35F5">
              <w:t>podać</w:t>
            </w:r>
          </w:p>
        </w:tc>
        <w:tc>
          <w:tcPr>
            <w:tcW w:w="6237" w:type="dxa"/>
          </w:tcPr>
          <w:p w:rsidR="00DB35F5" w:rsidRPr="00B27687" w:rsidRDefault="00DB35F5" w:rsidP="009D77AC">
            <w:pPr>
              <w:snapToGrid w:val="0"/>
              <w:ind w:left="71"/>
            </w:pPr>
          </w:p>
        </w:tc>
      </w:tr>
      <w:tr w:rsidR="00DB35F5" w:rsidRPr="00B27687" w:rsidTr="00FC7627">
        <w:trPr>
          <w:trHeight w:val="436"/>
        </w:trPr>
        <w:tc>
          <w:tcPr>
            <w:tcW w:w="6946" w:type="dxa"/>
          </w:tcPr>
          <w:p w:rsidR="00DB35F5" w:rsidRPr="00DB35F5" w:rsidRDefault="00DB35F5" w:rsidP="00FC7627">
            <w:pPr>
              <w:pStyle w:val="Zawartotabeli"/>
              <w:shd w:val="clear" w:color="auto" w:fill="FFFFFF"/>
              <w:snapToGrid w:val="0"/>
              <w:ind w:left="709"/>
              <w:rPr>
                <w:rFonts w:cs="Times New Roman"/>
                <w:bCs/>
              </w:rPr>
            </w:pPr>
            <w:r w:rsidRPr="00DB35F5">
              <w:rPr>
                <w:rFonts w:cs="Times New Roman"/>
              </w:rPr>
              <w:t>Model/typ</w:t>
            </w:r>
          </w:p>
        </w:tc>
        <w:tc>
          <w:tcPr>
            <w:tcW w:w="1418" w:type="dxa"/>
            <w:vAlign w:val="center"/>
          </w:tcPr>
          <w:p w:rsidR="00DB35F5" w:rsidRPr="00DB35F5" w:rsidRDefault="00E93854" w:rsidP="00F20EF4">
            <w:pPr>
              <w:jc w:val="center"/>
            </w:pPr>
            <w:r>
              <w:t xml:space="preserve">TAK, </w:t>
            </w:r>
            <w:r w:rsidRPr="00DB35F5">
              <w:t>podać</w:t>
            </w:r>
          </w:p>
        </w:tc>
        <w:tc>
          <w:tcPr>
            <w:tcW w:w="6237" w:type="dxa"/>
          </w:tcPr>
          <w:p w:rsidR="00DB35F5" w:rsidRPr="00B27687" w:rsidRDefault="00DB35F5" w:rsidP="009D77AC">
            <w:pPr>
              <w:snapToGrid w:val="0"/>
              <w:ind w:left="71"/>
            </w:pPr>
          </w:p>
        </w:tc>
      </w:tr>
      <w:tr w:rsidR="00FC7627" w:rsidRPr="00B27687" w:rsidTr="00634819">
        <w:trPr>
          <w:trHeight w:val="436"/>
        </w:trPr>
        <w:tc>
          <w:tcPr>
            <w:tcW w:w="6946" w:type="dxa"/>
            <w:vAlign w:val="center"/>
          </w:tcPr>
          <w:p w:rsidR="00FC7627" w:rsidRPr="00194EC6" w:rsidRDefault="00FC7627" w:rsidP="00223A45">
            <w:pPr>
              <w:jc w:val="center"/>
              <w:rPr>
                <w:b/>
              </w:rPr>
            </w:pPr>
            <w:r w:rsidRPr="00194EC6">
              <w:rPr>
                <w:b/>
              </w:rPr>
              <w:t>Parametry</w:t>
            </w:r>
          </w:p>
        </w:tc>
        <w:tc>
          <w:tcPr>
            <w:tcW w:w="1418" w:type="dxa"/>
            <w:vAlign w:val="center"/>
          </w:tcPr>
          <w:p w:rsidR="00FC7627" w:rsidRPr="00194EC6" w:rsidRDefault="00FC7627" w:rsidP="00223A45">
            <w:pPr>
              <w:jc w:val="center"/>
              <w:rPr>
                <w:b/>
              </w:rPr>
            </w:pPr>
            <w:r w:rsidRPr="00194EC6">
              <w:rPr>
                <w:b/>
              </w:rPr>
              <w:t>Warunek wymagany</w:t>
            </w:r>
          </w:p>
        </w:tc>
        <w:tc>
          <w:tcPr>
            <w:tcW w:w="6237" w:type="dxa"/>
            <w:vAlign w:val="center"/>
          </w:tcPr>
          <w:p w:rsidR="00FC7627" w:rsidRPr="00194EC6" w:rsidRDefault="00FC7627" w:rsidP="00223A45">
            <w:pPr>
              <w:jc w:val="center"/>
              <w:rPr>
                <w:b/>
              </w:rPr>
            </w:pPr>
            <w:r w:rsidRPr="00194EC6">
              <w:rPr>
                <w:b/>
              </w:rPr>
              <w:t>Oferowane parametry/warunki</w:t>
            </w:r>
          </w:p>
        </w:tc>
      </w:tr>
      <w:tr w:rsidR="002254F9" w:rsidRPr="00B27687" w:rsidTr="008801AC">
        <w:trPr>
          <w:trHeight w:val="332"/>
        </w:trPr>
        <w:tc>
          <w:tcPr>
            <w:tcW w:w="6946" w:type="dxa"/>
          </w:tcPr>
          <w:p w:rsidR="002254F9" w:rsidRPr="008801AC" w:rsidRDefault="002254F9" w:rsidP="002254F9">
            <w:pPr>
              <w:pStyle w:val="Akapitzlist"/>
              <w:numPr>
                <w:ilvl w:val="0"/>
                <w:numId w:val="49"/>
              </w:numPr>
              <w:jc w:val="both"/>
            </w:pPr>
            <w:r w:rsidRPr="008801AC">
              <w:t xml:space="preserve">Aparat cyfrowy o nowoczesnej konstrukcji i ergonomii, wygodnej obsłudze, wbudowanym systemem archiwizacji oraz urządzeniami do dokumentacji, sterowanymi z klawiatury o małych wymiarach i wadze maksymalnej 65 kg. Aparat </w:t>
            </w:r>
            <w:r w:rsidR="00C5784B">
              <w:t xml:space="preserve">fabrycznie nowy </w:t>
            </w:r>
            <w:r w:rsidRPr="008801AC">
              <w:t>wprowadzony do sprzedaży nie wcześniej niż 2015.</w:t>
            </w:r>
          </w:p>
        </w:tc>
        <w:tc>
          <w:tcPr>
            <w:tcW w:w="1418" w:type="dxa"/>
            <w:vAlign w:val="center"/>
          </w:tcPr>
          <w:p w:rsidR="002254F9" w:rsidRDefault="002254F9" w:rsidP="00C1515D">
            <w:pPr>
              <w:jc w:val="center"/>
            </w:pPr>
            <w:r w:rsidRPr="003454C3">
              <w:t>TAK</w:t>
            </w:r>
          </w:p>
        </w:tc>
        <w:tc>
          <w:tcPr>
            <w:tcW w:w="6237" w:type="dxa"/>
          </w:tcPr>
          <w:p w:rsidR="002254F9" w:rsidRPr="00B27687" w:rsidRDefault="002254F9" w:rsidP="009D77AC">
            <w:pPr>
              <w:rPr>
                <w:color w:val="000080"/>
              </w:rPr>
            </w:pPr>
          </w:p>
        </w:tc>
      </w:tr>
      <w:tr w:rsidR="002254F9" w:rsidRPr="00B27687" w:rsidTr="008801AC">
        <w:trPr>
          <w:trHeight w:val="525"/>
        </w:trPr>
        <w:tc>
          <w:tcPr>
            <w:tcW w:w="6946" w:type="dxa"/>
          </w:tcPr>
          <w:p w:rsidR="002254F9" w:rsidRPr="008801AC" w:rsidRDefault="002254F9" w:rsidP="002254F9">
            <w:pPr>
              <w:pStyle w:val="Akapitzlist"/>
              <w:numPr>
                <w:ilvl w:val="0"/>
                <w:numId w:val="49"/>
              </w:numPr>
              <w:jc w:val="both"/>
            </w:pPr>
            <w:r w:rsidRPr="008801AC">
              <w:t>Liczba niezależnych kanałów przetwarzania min.100000</w:t>
            </w:r>
          </w:p>
        </w:tc>
        <w:tc>
          <w:tcPr>
            <w:tcW w:w="1418" w:type="dxa"/>
            <w:vAlign w:val="center"/>
          </w:tcPr>
          <w:p w:rsidR="002254F9" w:rsidRDefault="008801AC" w:rsidP="00C1515D">
            <w:pPr>
              <w:jc w:val="center"/>
            </w:pPr>
            <w:r w:rsidRPr="003454C3">
              <w:t>TAK</w:t>
            </w:r>
          </w:p>
        </w:tc>
        <w:tc>
          <w:tcPr>
            <w:tcW w:w="6237" w:type="dxa"/>
          </w:tcPr>
          <w:p w:rsidR="002254F9" w:rsidRPr="00B27687" w:rsidRDefault="002254F9" w:rsidP="009D77AC">
            <w:pPr>
              <w:rPr>
                <w:color w:val="000080"/>
              </w:rPr>
            </w:pPr>
          </w:p>
        </w:tc>
      </w:tr>
      <w:tr w:rsidR="002254F9" w:rsidRPr="00B27687" w:rsidTr="008801AC">
        <w:trPr>
          <w:trHeight w:val="570"/>
        </w:trPr>
        <w:tc>
          <w:tcPr>
            <w:tcW w:w="6946" w:type="dxa"/>
          </w:tcPr>
          <w:p w:rsidR="002254F9" w:rsidRPr="008801AC" w:rsidRDefault="002254F9" w:rsidP="002254F9">
            <w:pPr>
              <w:pStyle w:val="Akapitzlist"/>
              <w:numPr>
                <w:ilvl w:val="0"/>
                <w:numId w:val="49"/>
              </w:numPr>
              <w:jc w:val="both"/>
            </w:pPr>
            <w:r w:rsidRPr="008801AC">
              <w:t>Monitor wysokiej rozdzielczości kolorowy, cyfrowy typu OLED lub LCD o przekątnej ekranu min 21".</w:t>
            </w:r>
          </w:p>
        </w:tc>
        <w:tc>
          <w:tcPr>
            <w:tcW w:w="1418" w:type="dxa"/>
            <w:vAlign w:val="center"/>
          </w:tcPr>
          <w:p w:rsidR="002254F9" w:rsidRDefault="002254F9" w:rsidP="00C1515D">
            <w:pPr>
              <w:jc w:val="center"/>
            </w:pPr>
            <w:r w:rsidRPr="003454C3">
              <w:t>TAK</w:t>
            </w:r>
          </w:p>
        </w:tc>
        <w:tc>
          <w:tcPr>
            <w:tcW w:w="6237" w:type="dxa"/>
          </w:tcPr>
          <w:p w:rsidR="002254F9" w:rsidRPr="00B27687" w:rsidRDefault="002254F9" w:rsidP="009D77AC">
            <w:pPr>
              <w:rPr>
                <w:color w:val="000080"/>
              </w:rPr>
            </w:pPr>
          </w:p>
        </w:tc>
      </w:tr>
      <w:tr w:rsidR="002254F9" w:rsidRPr="00B27687" w:rsidTr="008801AC">
        <w:trPr>
          <w:trHeight w:val="596"/>
        </w:trPr>
        <w:tc>
          <w:tcPr>
            <w:tcW w:w="6946" w:type="dxa"/>
          </w:tcPr>
          <w:p w:rsidR="002254F9" w:rsidRPr="008801AC" w:rsidRDefault="002254F9" w:rsidP="002254F9">
            <w:pPr>
              <w:pStyle w:val="Akapitzlist"/>
              <w:numPr>
                <w:ilvl w:val="0"/>
                <w:numId w:val="49"/>
              </w:numPr>
              <w:jc w:val="both"/>
            </w:pPr>
            <w:r w:rsidRPr="008801AC">
              <w:t>Możliwość obrotu, pochylenia monitora względem pulpitu</w:t>
            </w:r>
          </w:p>
        </w:tc>
        <w:tc>
          <w:tcPr>
            <w:tcW w:w="1418" w:type="dxa"/>
            <w:vAlign w:val="center"/>
          </w:tcPr>
          <w:p w:rsidR="002254F9" w:rsidRDefault="008801AC" w:rsidP="00C1515D">
            <w:pPr>
              <w:jc w:val="center"/>
            </w:pPr>
            <w:r w:rsidRPr="003454C3">
              <w:t>TAK</w:t>
            </w:r>
          </w:p>
        </w:tc>
        <w:tc>
          <w:tcPr>
            <w:tcW w:w="6237" w:type="dxa"/>
          </w:tcPr>
          <w:p w:rsidR="002254F9" w:rsidRPr="00B27687" w:rsidRDefault="002254F9" w:rsidP="009D77AC">
            <w:pPr>
              <w:rPr>
                <w:color w:val="000080"/>
              </w:rPr>
            </w:pPr>
          </w:p>
        </w:tc>
      </w:tr>
      <w:tr w:rsidR="002254F9" w:rsidRPr="00B27687" w:rsidTr="008801AC">
        <w:trPr>
          <w:trHeight w:val="525"/>
        </w:trPr>
        <w:tc>
          <w:tcPr>
            <w:tcW w:w="6946" w:type="dxa"/>
          </w:tcPr>
          <w:p w:rsidR="002254F9" w:rsidRPr="008801AC" w:rsidRDefault="002254F9" w:rsidP="002254F9">
            <w:pPr>
              <w:pStyle w:val="Akapitzlist"/>
              <w:numPr>
                <w:ilvl w:val="0"/>
                <w:numId w:val="49"/>
              </w:numPr>
              <w:jc w:val="both"/>
            </w:pPr>
            <w:r w:rsidRPr="008801AC">
              <w:t>Konsola aparatu wyposażona w ekran dotykowy o przekątnej minimum 10 cali do sterowania funkcjami aparatu. Ekran dotykowy posiadający możliwość konfiguracji przez użytkownika ilości dostępnych funkcji, umiejscowienia na ekranie. Ekran posiadający możliwość zapamiętywania protokołów badań np. wybrane pomiary, wybrane znaczniki ciał ,wybrane komentarze badania. Klawiatura alfanumeryczna do wprowadzania danych wyświetlana na ekranie dotykowym wyświetlająca pisany tekst bez potrzeby patrzenia na ekran główny aparatu</w:t>
            </w:r>
          </w:p>
        </w:tc>
        <w:tc>
          <w:tcPr>
            <w:tcW w:w="1418" w:type="dxa"/>
            <w:vAlign w:val="center"/>
          </w:tcPr>
          <w:p w:rsidR="002254F9" w:rsidRDefault="002254F9" w:rsidP="00C1515D">
            <w:pPr>
              <w:jc w:val="center"/>
            </w:pPr>
            <w:r w:rsidRPr="003454C3">
              <w:t>TAK</w:t>
            </w:r>
          </w:p>
        </w:tc>
        <w:tc>
          <w:tcPr>
            <w:tcW w:w="6237" w:type="dxa"/>
          </w:tcPr>
          <w:p w:rsidR="002254F9" w:rsidRPr="00B27687" w:rsidRDefault="002254F9" w:rsidP="009D77AC">
            <w:pPr>
              <w:rPr>
                <w:color w:val="000080"/>
              </w:rPr>
            </w:pPr>
          </w:p>
        </w:tc>
      </w:tr>
      <w:tr w:rsidR="002254F9" w:rsidRPr="00B27687" w:rsidTr="008801AC">
        <w:trPr>
          <w:trHeight w:val="555"/>
        </w:trPr>
        <w:tc>
          <w:tcPr>
            <w:tcW w:w="6946" w:type="dxa"/>
          </w:tcPr>
          <w:p w:rsidR="002254F9" w:rsidRPr="008801AC" w:rsidRDefault="002254F9" w:rsidP="002254F9">
            <w:pPr>
              <w:pStyle w:val="Akapitzlist"/>
              <w:numPr>
                <w:ilvl w:val="0"/>
                <w:numId w:val="49"/>
              </w:numPr>
              <w:jc w:val="both"/>
            </w:pPr>
            <w:r w:rsidRPr="008801AC">
              <w:lastRenderedPageBreak/>
              <w:t>Zakres częstotliwości pracy aparatu min. 2-16MHz</w:t>
            </w:r>
          </w:p>
        </w:tc>
        <w:tc>
          <w:tcPr>
            <w:tcW w:w="1418" w:type="dxa"/>
            <w:vAlign w:val="center"/>
          </w:tcPr>
          <w:p w:rsidR="002254F9" w:rsidRDefault="002254F9" w:rsidP="00C1515D">
            <w:pPr>
              <w:jc w:val="center"/>
            </w:pPr>
            <w:r w:rsidRPr="003454C3">
              <w:t>TAK</w:t>
            </w:r>
          </w:p>
        </w:tc>
        <w:tc>
          <w:tcPr>
            <w:tcW w:w="6237" w:type="dxa"/>
          </w:tcPr>
          <w:p w:rsidR="002254F9" w:rsidRPr="00B27687" w:rsidRDefault="002254F9" w:rsidP="009D77AC">
            <w:pPr>
              <w:rPr>
                <w:color w:val="000080"/>
              </w:rPr>
            </w:pPr>
          </w:p>
        </w:tc>
      </w:tr>
      <w:tr w:rsidR="002254F9" w:rsidRPr="00B27687" w:rsidTr="008801AC">
        <w:trPr>
          <w:trHeight w:val="340"/>
        </w:trPr>
        <w:tc>
          <w:tcPr>
            <w:tcW w:w="6946" w:type="dxa"/>
          </w:tcPr>
          <w:p w:rsidR="002254F9" w:rsidRPr="008801AC" w:rsidRDefault="002254F9" w:rsidP="002254F9">
            <w:pPr>
              <w:pStyle w:val="Akapitzlist"/>
              <w:numPr>
                <w:ilvl w:val="0"/>
                <w:numId w:val="49"/>
              </w:numPr>
              <w:jc w:val="both"/>
            </w:pPr>
            <w:r w:rsidRPr="008801AC">
              <w:t>Przetwornik A/D min.12 bitów</w:t>
            </w:r>
          </w:p>
        </w:tc>
        <w:tc>
          <w:tcPr>
            <w:tcW w:w="1418" w:type="dxa"/>
            <w:vAlign w:val="center"/>
          </w:tcPr>
          <w:p w:rsidR="002254F9" w:rsidRDefault="002254F9" w:rsidP="00C1515D">
            <w:pPr>
              <w:jc w:val="center"/>
            </w:pPr>
            <w:r w:rsidRPr="003454C3">
              <w:t>TAK</w:t>
            </w:r>
          </w:p>
        </w:tc>
        <w:tc>
          <w:tcPr>
            <w:tcW w:w="6237" w:type="dxa"/>
          </w:tcPr>
          <w:p w:rsidR="002254F9" w:rsidRPr="00B27687" w:rsidRDefault="002254F9" w:rsidP="009D77AC">
            <w:pPr>
              <w:rPr>
                <w:color w:val="000080"/>
              </w:rPr>
            </w:pPr>
          </w:p>
        </w:tc>
      </w:tr>
      <w:tr w:rsidR="002254F9" w:rsidRPr="00B27687" w:rsidTr="008801AC">
        <w:trPr>
          <w:trHeight w:val="459"/>
        </w:trPr>
        <w:tc>
          <w:tcPr>
            <w:tcW w:w="6946" w:type="dxa"/>
          </w:tcPr>
          <w:p w:rsidR="002254F9" w:rsidRPr="008801AC" w:rsidRDefault="002254F9" w:rsidP="002254F9">
            <w:pPr>
              <w:pStyle w:val="Akapitzlist"/>
              <w:numPr>
                <w:ilvl w:val="0"/>
                <w:numId w:val="49"/>
              </w:numPr>
              <w:jc w:val="both"/>
            </w:pPr>
            <w:r w:rsidRPr="008801AC">
              <w:t xml:space="preserve">Dynamika systemu min. 260 </w:t>
            </w:r>
            <w:proofErr w:type="spellStart"/>
            <w:r w:rsidRPr="008801AC">
              <w:t>dB</w:t>
            </w:r>
            <w:proofErr w:type="spellEnd"/>
          </w:p>
        </w:tc>
        <w:tc>
          <w:tcPr>
            <w:tcW w:w="1418" w:type="dxa"/>
            <w:vAlign w:val="center"/>
          </w:tcPr>
          <w:p w:rsidR="002254F9" w:rsidRDefault="002254F9" w:rsidP="00C1515D">
            <w:pPr>
              <w:jc w:val="center"/>
            </w:pPr>
            <w:r w:rsidRPr="003454C3">
              <w:t>TAK</w:t>
            </w:r>
          </w:p>
        </w:tc>
        <w:tc>
          <w:tcPr>
            <w:tcW w:w="6237" w:type="dxa"/>
          </w:tcPr>
          <w:p w:rsidR="002254F9" w:rsidRPr="00B27687" w:rsidRDefault="002254F9" w:rsidP="009D77AC">
            <w:pPr>
              <w:rPr>
                <w:color w:val="000080"/>
              </w:rPr>
            </w:pPr>
          </w:p>
        </w:tc>
      </w:tr>
      <w:tr w:rsidR="002254F9" w:rsidRPr="00B27687" w:rsidTr="008801AC">
        <w:trPr>
          <w:trHeight w:val="850"/>
        </w:trPr>
        <w:tc>
          <w:tcPr>
            <w:tcW w:w="6946" w:type="dxa"/>
          </w:tcPr>
          <w:p w:rsidR="002254F9" w:rsidRPr="008801AC" w:rsidRDefault="002254F9" w:rsidP="002254F9">
            <w:pPr>
              <w:pStyle w:val="Akapitzlist"/>
              <w:numPr>
                <w:ilvl w:val="0"/>
                <w:numId w:val="49"/>
              </w:numPr>
              <w:jc w:val="both"/>
            </w:pPr>
            <w:r w:rsidRPr="008801AC">
              <w:t>Minimum 3 aktywne jednakowe gniazda do podłączenia głowic</w:t>
            </w:r>
          </w:p>
          <w:p w:rsidR="002254F9" w:rsidRPr="008801AC" w:rsidRDefault="002254F9" w:rsidP="0078371F">
            <w:pPr>
              <w:pStyle w:val="Akapitzlist"/>
              <w:jc w:val="both"/>
            </w:pPr>
            <w:r w:rsidRPr="008801AC">
              <w:t>obrazowych</w:t>
            </w:r>
          </w:p>
        </w:tc>
        <w:tc>
          <w:tcPr>
            <w:tcW w:w="1418" w:type="dxa"/>
            <w:vAlign w:val="center"/>
          </w:tcPr>
          <w:p w:rsidR="002254F9" w:rsidRDefault="002254F9" w:rsidP="00C1515D">
            <w:pPr>
              <w:jc w:val="center"/>
            </w:pPr>
            <w:r w:rsidRPr="003454C3">
              <w:t>TAK</w:t>
            </w:r>
          </w:p>
        </w:tc>
        <w:tc>
          <w:tcPr>
            <w:tcW w:w="6237" w:type="dxa"/>
          </w:tcPr>
          <w:p w:rsidR="002254F9" w:rsidRPr="00B27687" w:rsidRDefault="002254F9" w:rsidP="009D77AC">
            <w:pPr>
              <w:rPr>
                <w:color w:val="000080"/>
              </w:rPr>
            </w:pPr>
          </w:p>
        </w:tc>
      </w:tr>
      <w:tr w:rsidR="002254F9" w:rsidRPr="00B27687" w:rsidTr="008801AC">
        <w:trPr>
          <w:trHeight w:val="255"/>
        </w:trPr>
        <w:tc>
          <w:tcPr>
            <w:tcW w:w="6946" w:type="dxa"/>
          </w:tcPr>
          <w:p w:rsidR="002254F9" w:rsidRPr="008801AC" w:rsidRDefault="002254F9" w:rsidP="002254F9">
            <w:pPr>
              <w:pStyle w:val="Akapitzlist"/>
              <w:numPr>
                <w:ilvl w:val="0"/>
                <w:numId w:val="49"/>
              </w:numPr>
              <w:jc w:val="both"/>
            </w:pPr>
            <w:r w:rsidRPr="008801AC">
              <w:t>Maksymalna długość filmu w pamięci CINE &gt;10000 obrazów</w:t>
            </w:r>
          </w:p>
        </w:tc>
        <w:tc>
          <w:tcPr>
            <w:tcW w:w="1418" w:type="dxa"/>
            <w:vAlign w:val="center"/>
          </w:tcPr>
          <w:p w:rsidR="002254F9" w:rsidRDefault="002254F9" w:rsidP="00C1515D">
            <w:pPr>
              <w:jc w:val="center"/>
            </w:pPr>
            <w:r w:rsidRPr="003454C3">
              <w:t>TAK</w:t>
            </w:r>
          </w:p>
        </w:tc>
        <w:tc>
          <w:tcPr>
            <w:tcW w:w="6237" w:type="dxa"/>
          </w:tcPr>
          <w:p w:rsidR="002254F9" w:rsidRPr="00B27687" w:rsidRDefault="002254F9" w:rsidP="009D77AC">
            <w:pPr>
              <w:rPr>
                <w:color w:val="000080"/>
              </w:rPr>
            </w:pPr>
          </w:p>
        </w:tc>
      </w:tr>
      <w:tr w:rsidR="002254F9" w:rsidRPr="00B27687" w:rsidTr="008801AC">
        <w:trPr>
          <w:trHeight w:val="437"/>
        </w:trPr>
        <w:tc>
          <w:tcPr>
            <w:tcW w:w="6946" w:type="dxa"/>
          </w:tcPr>
          <w:p w:rsidR="002254F9" w:rsidRPr="008801AC" w:rsidRDefault="002254F9" w:rsidP="002254F9">
            <w:pPr>
              <w:pStyle w:val="Akapitzlist"/>
              <w:numPr>
                <w:ilvl w:val="0"/>
                <w:numId w:val="49"/>
              </w:numPr>
              <w:jc w:val="both"/>
            </w:pPr>
            <w:r w:rsidRPr="008801AC">
              <w:t>B-</w:t>
            </w:r>
            <w:proofErr w:type="spellStart"/>
            <w:r w:rsidRPr="008801AC">
              <w:t>mode</w:t>
            </w:r>
            <w:proofErr w:type="spellEnd"/>
          </w:p>
        </w:tc>
        <w:tc>
          <w:tcPr>
            <w:tcW w:w="1418" w:type="dxa"/>
            <w:vAlign w:val="center"/>
          </w:tcPr>
          <w:p w:rsidR="002254F9" w:rsidRDefault="008801AC" w:rsidP="00C1515D">
            <w:pPr>
              <w:jc w:val="center"/>
            </w:pPr>
            <w:r w:rsidRPr="003454C3">
              <w:t>TAK</w:t>
            </w:r>
          </w:p>
        </w:tc>
        <w:tc>
          <w:tcPr>
            <w:tcW w:w="6237" w:type="dxa"/>
          </w:tcPr>
          <w:p w:rsidR="002254F9" w:rsidRPr="00B27687" w:rsidRDefault="002254F9" w:rsidP="009D77AC">
            <w:pPr>
              <w:rPr>
                <w:color w:val="000080"/>
              </w:rPr>
            </w:pPr>
          </w:p>
        </w:tc>
      </w:tr>
      <w:tr w:rsidR="002254F9" w:rsidRPr="00B27687" w:rsidTr="008801AC">
        <w:trPr>
          <w:trHeight w:val="540"/>
        </w:trPr>
        <w:tc>
          <w:tcPr>
            <w:tcW w:w="6946" w:type="dxa"/>
          </w:tcPr>
          <w:p w:rsidR="002254F9" w:rsidRPr="008801AC" w:rsidRDefault="002254F9" w:rsidP="002254F9">
            <w:pPr>
              <w:pStyle w:val="Akapitzlist"/>
              <w:numPr>
                <w:ilvl w:val="0"/>
                <w:numId w:val="49"/>
              </w:numPr>
              <w:jc w:val="both"/>
            </w:pPr>
            <w:r w:rsidRPr="008801AC">
              <w:t>FRAME RATE dla trybu B: min. 1500 obrazów/</w:t>
            </w:r>
            <w:proofErr w:type="spellStart"/>
            <w:r w:rsidRPr="008801AC">
              <w:t>sek</w:t>
            </w:r>
            <w:proofErr w:type="spellEnd"/>
          </w:p>
        </w:tc>
        <w:tc>
          <w:tcPr>
            <w:tcW w:w="1418" w:type="dxa"/>
            <w:vAlign w:val="center"/>
          </w:tcPr>
          <w:p w:rsidR="002254F9" w:rsidRDefault="002254F9" w:rsidP="00C1515D">
            <w:pPr>
              <w:jc w:val="center"/>
            </w:pPr>
            <w:r w:rsidRPr="003454C3">
              <w:t>TAK</w:t>
            </w:r>
          </w:p>
        </w:tc>
        <w:tc>
          <w:tcPr>
            <w:tcW w:w="6237" w:type="dxa"/>
          </w:tcPr>
          <w:p w:rsidR="002254F9" w:rsidRPr="00B27687" w:rsidRDefault="002254F9" w:rsidP="009D77AC">
            <w:pPr>
              <w:rPr>
                <w:color w:val="000080"/>
              </w:rPr>
            </w:pPr>
          </w:p>
        </w:tc>
      </w:tr>
      <w:tr w:rsidR="002254F9" w:rsidRPr="00B27687" w:rsidTr="008801AC">
        <w:trPr>
          <w:trHeight w:val="540"/>
        </w:trPr>
        <w:tc>
          <w:tcPr>
            <w:tcW w:w="6946" w:type="dxa"/>
          </w:tcPr>
          <w:p w:rsidR="002254F9" w:rsidRPr="008801AC" w:rsidRDefault="002254F9" w:rsidP="002254F9">
            <w:pPr>
              <w:pStyle w:val="Akapitzlist"/>
              <w:numPr>
                <w:ilvl w:val="0"/>
                <w:numId w:val="49"/>
              </w:numPr>
              <w:jc w:val="both"/>
            </w:pPr>
            <w:r w:rsidRPr="008801AC">
              <w:t>Maksymalna głębokość penetracji aparatu min. 32 cm.</w:t>
            </w:r>
          </w:p>
        </w:tc>
        <w:tc>
          <w:tcPr>
            <w:tcW w:w="1418" w:type="dxa"/>
            <w:vAlign w:val="center"/>
          </w:tcPr>
          <w:p w:rsidR="002254F9" w:rsidRDefault="002254F9" w:rsidP="00C1515D">
            <w:pPr>
              <w:jc w:val="center"/>
            </w:pPr>
            <w:r w:rsidRPr="003454C3">
              <w:t>TAK</w:t>
            </w:r>
          </w:p>
        </w:tc>
        <w:tc>
          <w:tcPr>
            <w:tcW w:w="6237" w:type="dxa"/>
          </w:tcPr>
          <w:p w:rsidR="002254F9" w:rsidRPr="00B27687" w:rsidRDefault="002254F9" w:rsidP="009D77AC">
            <w:pPr>
              <w:rPr>
                <w:color w:val="000080"/>
              </w:rPr>
            </w:pPr>
          </w:p>
        </w:tc>
      </w:tr>
      <w:tr w:rsidR="002254F9" w:rsidRPr="00B27687" w:rsidTr="008801AC">
        <w:trPr>
          <w:trHeight w:val="510"/>
        </w:trPr>
        <w:tc>
          <w:tcPr>
            <w:tcW w:w="6946" w:type="dxa"/>
          </w:tcPr>
          <w:p w:rsidR="002254F9" w:rsidRPr="008801AC" w:rsidRDefault="002254F9" w:rsidP="002254F9">
            <w:pPr>
              <w:pStyle w:val="Akapitzlist"/>
              <w:numPr>
                <w:ilvl w:val="0"/>
                <w:numId w:val="49"/>
              </w:numPr>
              <w:jc w:val="both"/>
            </w:pPr>
            <w:r w:rsidRPr="008801AC">
              <w:t>Tryb M-</w:t>
            </w:r>
            <w:proofErr w:type="spellStart"/>
            <w:r w:rsidRPr="008801AC">
              <w:t>Mode,Tryb</w:t>
            </w:r>
            <w:proofErr w:type="spellEnd"/>
            <w:r w:rsidRPr="008801AC">
              <w:t xml:space="preserve"> anatomiczny M-</w:t>
            </w:r>
            <w:proofErr w:type="spellStart"/>
            <w:r w:rsidRPr="008801AC">
              <w:t>mode,Tryb</w:t>
            </w:r>
            <w:proofErr w:type="spellEnd"/>
            <w:r w:rsidRPr="008801AC">
              <w:t xml:space="preserve"> anatomiczny M-</w:t>
            </w:r>
            <w:proofErr w:type="spellStart"/>
            <w:r w:rsidRPr="008801AC">
              <w:t>mode</w:t>
            </w:r>
            <w:proofErr w:type="spellEnd"/>
            <w:r w:rsidRPr="008801AC">
              <w:t xml:space="preserve"> krzywoliniowy</w:t>
            </w:r>
          </w:p>
        </w:tc>
        <w:tc>
          <w:tcPr>
            <w:tcW w:w="1418" w:type="dxa"/>
            <w:vAlign w:val="center"/>
          </w:tcPr>
          <w:p w:rsidR="002254F9" w:rsidRDefault="002254F9" w:rsidP="00C1515D">
            <w:pPr>
              <w:jc w:val="center"/>
            </w:pPr>
            <w:r w:rsidRPr="003454C3">
              <w:t>TAK</w:t>
            </w:r>
          </w:p>
        </w:tc>
        <w:tc>
          <w:tcPr>
            <w:tcW w:w="6237" w:type="dxa"/>
          </w:tcPr>
          <w:p w:rsidR="002254F9" w:rsidRPr="00B27687" w:rsidRDefault="002254F9" w:rsidP="009D77AC">
            <w:pPr>
              <w:rPr>
                <w:color w:val="000080"/>
              </w:rPr>
            </w:pPr>
          </w:p>
        </w:tc>
      </w:tr>
      <w:tr w:rsidR="002254F9" w:rsidRPr="00B27687" w:rsidTr="008801AC">
        <w:trPr>
          <w:trHeight w:val="510"/>
        </w:trPr>
        <w:tc>
          <w:tcPr>
            <w:tcW w:w="6946" w:type="dxa"/>
          </w:tcPr>
          <w:p w:rsidR="002254F9" w:rsidRPr="008801AC" w:rsidRDefault="002254F9" w:rsidP="002254F9">
            <w:pPr>
              <w:pStyle w:val="Akapitzlist"/>
              <w:numPr>
                <w:ilvl w:val="0"/>
                <w:numId w:val="49"/>
              </w:numPr>
              <w:jc w:val="both"/>
            </w:pPr>
            <w:r w:rsidRPr="008801AC">
              <w:t xml:space="preserve">Obrazowanie w układzie skrzyżowanych ultradźwięków minimum 9 kątów pracująca w połączeniu z trybem Color </w:t>
            </w:r>
            <w:proofErr w:type="spellStart"/>
            <w:r w:rsidRPr="008801AC">
              <w:t>doppler</w:t>
            </w:r>
            <w:proofErr w:type="spellEnd"/>
            <w:r w:rsidRPr="008801AC">
              <w:t xml:space="preserve">, </w:t>
            </w:r>
            <w:proofErr w:type="spellStart"/>
            <w:r w:rsidRPr="008801AC">
              <w:t>doppler</w:t>
            </w:r>
            <w:proofErr w:type="spellEnd"/>
            <w:r w:rsidRPr="008801AC">
              <w:t xml:space="preserve"> pulsacyjny PWD, trybie obrazowania trapezoidalnego na głowicy liniowej, trybem cyfrowej filtracji szumów, obrazowaniem harmonicznym</w:t>
            </w:r>
          </w:p>
        </w:tc>
        <w:tc>
          <w:tcPr>
            <w:tcW w:w="1418" w:type="dxa"/>
            <w:vAlign w:val="center"/>
          </w:tcPr>
          <w:p w:rsidR="002254F9" w:rsidRDefault="002254F9" w:rsidP="00C1515D">
            <w:pPr>
              <w:jc w:val="center"/>
            </w:pPr>
            <w:r w:rsidRPr="003454C3">
              <w:t>TAK</w:t>
            </w:r>
          </w:p>
        </w:tc>
        <w:tc>
          <w:tcPr>
            <w:tcW w:w="6237" w:type="dxa"/>
          </w:tcPr>
          <w:p w:rsidR="002254F9" w:rsidRPr="00B27687" w:rsidRDefault="002254F9" w:rsidP="009D77AC">
            <w:pPr>
              <w:rPr>
                <w:color w:val="000080"/>
              </w:rPr>
            </w:pPr>
          </w:p>
        </w:tc>
      </w:tr>
      <w:tr w:rsidR="002254F9" w:rsidRPr="00B27687" w:rsidTr="008801AC">
        <w:trPr>
          <w:trHeight w:val="540"/>
        </w:trPr>
        <w:tc>
          <w:tcPr>
            <w:tcW w:w="6946" w:type="dxa"/>
          </w:tcPr>
          <w:p w:rsidR="002254F9" w:rsidRPr="008801AC" w:rsidRDefault="002254F9" w:rsidP="002254F9">
            <w:pPr>
              <w:pStyle w:val="Akapitzlist"/>
              <w:numPr>
                <w:ilvl w:val="0"/>
                <w:numId w:val="49"/>
              </w:numPr>
              <w:jc w:val="both"/>
            </w:pPr>
            <w:r w:rsidRPr="008801AC">
              <w:t xml:space="preserve">Cyfrowa filtracja szumów - wygładzanie ziarnistości obrazu B </w:t>
            </w:r>
            <w:r w:rsidRPr="008801AC">
              <w:rPr>
                <w:rStyle w:val="FontStyle12"/>
                <w:rFonts w:ascii="Times New Roman" w:hAnsi="Times New Roman" w:cs="Times New Roman"/>
                <w:sz w:val="24"/>
                <w:szCs w:val="24"/>
              </w:rPr>
              <w:t xml:space="preserve">bez utraty rozdzielczości pracująca w połączeniu z trybem Color </w:t>
            </w:r>
            <w:proofErr w:type="spellStart"/>
            <w:r w:rsidRPr="008801AC">
              <w:rPr>
                <w:rStyle w:val="FontStyle12"/>
                <w:rFonts w:ascii="Times New Roman" w:hAnsi="Times New Roman" w:cs="Times New Roman"/>
                <w:sz w:val="24"/>
                <w:szCs w:val="24"/>
              </w:rPr>
              <w:t>doppler</w:t>
            </w:r>
            <w:proofErr w:type="spellEnd"/>
            <w:r w:rsidRPr="008801AC">
              <w:rPr>
                <w:rStyle w:val="FontStyle12"/>
                <w:rFonts w:ascii="Times New Roman" w:hAnsi="Times New Roman" w:cs="Times New Roman"/>
                <w:sz w:val="24"/>
                <w:szCs w:val="24"/>
              </w:rPr>
              <w:t>, obrazowaniem w układzie skrzyżowanych ultradźwiękach, w trybie obrazowania trapezoidalnego na głowicy liniowej, na obrazach na żywo i z archiwum aparatu</w:t>
            </w:r>
          </w:p>
        </w:tc>
        <w:tc>
          <w:tcPr>
            <w:tcW w:w="1418" w:type="dxa"/>
            <w:vAlign w:val="center"/>
          </w:tcPr>
          <w:p w:rsidR="002254F9" w:rsidRDefault="002254F9" w:rsidP="00C1515D">
            <w:pPr>
              <w:jc w:val="center"/>
            </w:pPr>
            <w:r w:rsidRPr="003454C3">
              <w:t>TAK</w:t>
            </w:r>
          </w:p>
        </w:tc>
        <w:tc>
          <w:tcPr>
            <w:tcW w:w="6237" w:type="dxa"/>
          </w:tcPr>
          <w:p w:rsidR="002254F9" w:rsidRPr="00B27687" w:rsidRDefault="002254F9" w:rsidP="009D77AC">
            <w:pPr>
              <w:rPr>
                <w:color w:val="000080"/>
              </w:rPr>
            </w:pPr>
          </w:p>
        </w:tc>
      </w:tr>
      <w:tr w:rsidR="002254F9" w:rsidRPr="00B27687" w:rsidTr="008801AC">
        <w:trPr>
          <w:trHeight w:val="525"/>
        </w:trPr>
        <w:tc>
          <w:tcPr>
            <w:tcW w:w="6946" w:type="dxa"/>
          </w:tcPr>
          <w:p w:rsidR="002254F9" w:rsidRPr="008801AC" w:rsidRDefault="002254F9" w:rsidP="002254F9">
            <w:pPr>
              <w:pStyle w:val="Akapitzlist"/>
              <w:numPr>
                <w:ilvl w:val="0"/>
                <w:numId w:val="49"/>
              </w:numPr>
              <w:jc w:val="both"/>
              <w:rPr>
                <w:rStyle w:val="FontStyle12"/>
                <w:rFonts w:ascii="Times New Roman" w:hAnsi="Times New Roman" w:cs="Times New Roman"/>
                <w:sz w:val="24"/>
                <w:szCs w:val="24"/>
              </w:rPr>
            </w:pPr>
            <w:r w:rsidRPr="008801AC">
              <w:rPr>
                <w:rStyle w:val="FontStyle12"/>
                <w:rFonts w:ascii="Times New Roman" w:hAnsi="Times New Roman" w:cs="Times New Roman"/>
                <w:sz w:val="24"/>
                <w:szCs w:val="24"/>
              </w:rPr>
              <w:t>Podział ekranu na min. 4 obrazy w trybie badania i min. 16 obrazów w trybie przeglądania w archiwum aparatu.</w:t>
            </w:r>
          </w:p>
        </w:tc>
        <w:tc>
          <w:tcPr>
            <w:tcW w:w="1418" w:type="dxa"/>
            <w:vAlign w:val="center"/>
          </w:tcPr>
          <w:p w:rsidR="002254F9" w:rsidRDefault="002254F9" w:rsidP="00C1515D">
            <w:pPr>
              <w:jc w:val="center"/>
            </w:pPr>
            <w:r w:rsidRPr="003454C3">
              <w:t>TAK</w:t>
            </w:r>
          </w:p>
        </w:tc>
        <w:tc>
          <w:tcPr>
            <w:tcW w:w="6237" w:type="dxa"/>
          </w:tcPr>
          <w:p w:rsidR="002254F9" w:rsidRPr="00B27687" w:rsidRDefault="002254F9" w:rsidP="009D77AC">
            <w:pPr>
              <w:rPr>
                <w:color w:val="000080"/>
              </w:rPr>
            </w:pPr>
          </w:p>
        </w:tc>
      </w:tr>
      <w:tr w:rsidR="002254F9" w:rsidRPr="00B27687" w:rsidTr="008801AC">
        <w:trPr>
          <w:trHeight w:val="503"/>
        </w:trPr>
        <w:tc>
          <w:tcPr>
            <w:tcW w:w="6946" w:type="dxa"/>
          </w:tcPr>
          <w:p w:rsidR="002254F9" w:rsidRPr="008801AC" w:rsidRDefault="002254F9" w:rsidP="002254F9">
            <w:pPr>
              <w:pStyle w:val="Akapitzlist"/>
              <w:numPr>
                <w:ilvl w:val="0"/>
                <w:numId w:val="49"/>
              </w:numPr>
              <w:jc w:val="both"/>
              <w:rPr>
                <w:rStyle w:val="FontStyle12"/>
                <w:rFonts w:ascii="Times New Roman" w:hAnsi="Times New Roman" w:cs="Times New Roman"/>
                <w:sz w:val="24"/>
                <w:szCs w:val="24"/>
              </w:rPr>
            </w:pPr>
            <w:r w:rsidRPr="008801AC">
              <w:rPr>
                <w:rStyle w:val="FontStyle12"/>
                <w:rFonts w:ascii="Times New Roman" w:hAnsi="Times New Roman" w:cs="Times New Roman"/>
                <w:sz w:val="24"/>
                <w:szCs w:val="24"/>
              </w:rPr>
              <w:t>Zoom dla obrazów „na żywo" i zatrzymanych, na obrazach z archiwum Min. 8x. bez straty jakości obrazu</w:t>
            </w:r>
          </w:p>
        </w:tc>
        <w:tc>
          <w:tcPr>
            <w:tcW w:w="1418" w:type="dxa"/>
            <w:vAlign w:val="center"/>
          </w:tcPr>
          <w:p w:rsidR="002254F9" w:rsidRDefault="002254F9" w:rsidP="00C1515D">
            <w:pPr>
              <w:jc w:val="center"/>
            </w:pPr>
            <w:r w:rsidRPr="003454C3">
              <w:t>TAK</w:t>
            </w:r>
          </w:p>
        </w:tc>
        <w:tc>
          <w:tcPr>
            <w:tcW w:w="6237" w:type="dxa"/>
          </w:tcPr>
          <w:p w:rsidR="002254F9" w:rsidRPr="00B27687" w:rsidRDefault="002254F9" w:rsidP="009D77AC">
            <w:pPr>
              <w:rPr>
                <w:color w:val="000080"/>
              </w:rPr>
            </w:pPr>
          </w:p>
        </w:tc>
      </w:tr>
      <w:tr w:rsidR="002254F9" w:rsidRPr="00B27687" w:rsidTr="00D719EA">
        <w:trPr>
          <w:trHeight w:val="693"/>
        </w:trPr>
        <w:tc>
          <w:tcPr>
            <w:tcW w:w="6946" w:type="dxa"/>
          </w:tcPr>
          <w:p w:rsidR="002254F9" w:rsidRPr="008801AC" w:rsidRDefault="002254F9" w:rsidP="002254F9">
            <w:pPr>
              <w:pStyle w:val="Akapitzlist"/>
              <w:numPr>
                <w:ilvl w:val="0"/>
                <w:numId w:val="49"/>
              </w:numPr>
              <w:jc w:val="both"/>
              <w:rPr>
                <w:rStyle w:val="FontStyle12"/>
                <w:rFonts w:ascii="Times New Roman" w:hAnsi="Times New Roman" w:cs="Times New Roman"/>
                <w:sz w:val="24"/>
                <w:szCs w:val="24"/>
              </w:rPr>
            </w:pPr>
            <w:r w:rsidRPr="008801AC">
              <w:rPr>
                <w:rStyle w:val="FontStyle12"/>
                <w:rFonts w:ascii="Times New Roman" w:hAnsi="Times New Roman" w:cs="Times New Roman"/>
                <w:sz w:val="24"/>
                <w:szCs w:val="24"/>
              </w:rPr>
              <w:lastRenderedPageBreak/>
              <w:t>Obrazowanie harmoniczne na wszystkich oferowanych głowicach.</w:t>
            </w:r>
          </w:p>
        </w:tc>
        <w:tc>
          <w:tcPr>
            <w:tcW w:w="1418" w:type="dxa"/>
            <w:vAlign w:val="center"/>
          </w:tcPr>
          <w:p w:rsidR="002254F9" w:rsidRDefault="002254F9" w:rsidP="00C1515D">
            <w:pPr>
              <w:jc w:val="center"/>
            </w:pPr>
            <w:r w:rsidRPr="003454C3">
              <w:t>TAK</w:t>
            </w:r>
          </w:p>
        </w:tc>
        <w:tc>
          <w:tcPr>
            <w:tcW w:w="6237" w:type="dxa"/>
          </w:tcPr>
          <w:p w:rsidR="002254F9" w:rsidRPr="00B27687" w:rsidRDefault="002254F9" w:rsidP="009D77AC">
            <w:pPr>
              <w:rPr>
                <w:color w:val="000080"/>
              </w:rPr>
            </w:pPr>
          </w:p>
        </w:tc>
      </w:tr>
      <w:tr w:rsidR="002254F9" w:rsidRPr="00B27687" w:rsidTr="00D719EA">
        <w:trPr>
          <w:trHeight w:val="433"/>
        </w:trPr>
        <w:tc>
          <w:tcPr>
            <w:tcW w:w="6946" w:type="dxa"/>
          </w:tcPr>
          <w:p w:rsidR="002254F9" w:rsidRPr="008801AC" w:rsidRDefault="002254F9" w:rsidP="002254F9">
            <w:pPr>
              <w:pStyle w:val="Akapitzlist"/>
              <w:numPr>
                <w:ilvl w:val="0"/>
                <w:numId w:val="49"/>
              </w:numPr>
              <w:jc w:val="both"/>
              <w:rPr>
                <w:rStyle w:val="FontStyle12"/>
                <w:rFonts w:ascii="Times New Roman" w:hAnsi="Times New Roman" w:cs="Times New Roman"/>
                <w:sz w:val="24"/>
                <w:szCs w:val="24"/>
              </w:rPr>
            </w:pPr>
            <w:r w:rsidRPr="008801AC">
              <w:rPr>
                <w:rStyle w:val="FontStyle12"/>
                <w:rFonts w:ascii="Times New Roman" w:hAnsi="Times New Roman" w:cs="Times New Roman"/>
                <w:sz w:val="24"/>
                <w:szCs w:val="24"/>
              </w:rPr>
              <w:t>Doppler Kolorowy (CD) z mierzoną prędkością min.350 cm/s</w:t>
            </w:r>
          </w:p>
        </w:tc>
        <w:tc>
          <w:tcPr>
            <w:tcW w:w="1418" w:type="dxa"/>
            <w:vAlign w:val="center"/>
          </w:tcPr>
          <w:p w:rsidR="002254F9" w:rsidRDefault="002254F9" w:rsidP="00C1515D">
            <w:pPr>
              <w:jc w:val="center"/>
            </w:pPr>
            <w:r w:rsidRPr="003454C3">
              <w:t>TAK</w:t>
            </w:r>
          </w:p>
        </w:tc>
        <w:tc>
          <w:tcPr>
            <w:tcW w:w="6237" w:type="dxa"/>
          </w:tcPr>
          <w:p w:rsidR="002254F9" w:rsidRPr="00B27687" w:rsidRDefault="002254F9" w:rsidP="009D77AC">
            <w:pPr>
              <w:rPr>
                <w:color w:val="000080"/>
              </w:rPr>
            </w:pPr>
          </w:p>
        </w:tc>
      </w:tr>
      <w:tr w:rsidR="002254F9" w:rsidRPr="00B27687" w:rsidTr="00D719EA">
        <w:trPr>
          <w:trHeight w:val="510"/>
        </w:trPr>
        <w:tc>
          <w:tcPr>
            <w:tcW w:w="6946" w:type="dxa"/>
          </w:tcPr>
          <w:p w:rsidR="002254F9" w:rsidRPr="008801AC" w:rsidRDefault="002254F9" w:rsidP="002254F9">
            <w:pPr>
              <w:pStyle w:val="Akapitzlist"/>
              <w:numPr>
                <w:ilvl w:val="0"/>
                <w:numId w:val="49"/>
              </w:numPr>
              <w:jc w:val="both"/>
              <w:rPr>
                <w:rStyle w:val="FontStyle12"/>
                <w:rFonts w:ascii="Times New Roman" w:hAnsi="Times New Roman" w:cs="Times New Roman"/>
                <w:sz w:val="24"/>
                <w:szCs w:val="24"/>
              </w:rPr>
            </w:pPr>
            <w:r w:rsidRPr="008801AC">
              <w:rPr>
                <w:rStyle w:val="FontStyle12"/>
                <w:rFonts w:ascii="Times New Roman" w:hAnsi="Times New Roman" w:cs="Times New Roman"/>
                <w:sz w:val="24"/>
                <w:szCs w:val="24"/>
              </w:rPr>
              <w:t>Maksymalna częstotliwość odświeżania dla CD min 300 Hz</w:t>
            </w:r>
          </w:p>
        </w:tc>
        <w:tc>
          <w:tcPr>
            <w:tcW w:w="1418" w:type="dxa"/>
            <w:vAlign w:val="center"/>
          </w:tcPr>
          <w:p w:rsidR="002254F9" w:rsidRDefault="002254F9" w:rsidP="00C1515D">
            <w:pPr>
              <w:jc w:val="center"/>
            </w:pPr>
            <w:r w:rsidRPr="003454C3">
              <w:t>TAK</w:t>
            </w:r>
          </w:p>
        </w:tc>
        <w:tc>
          <w:tcPr>
            <w:tcW w:w="6237" w:type="dxa"/>
          </w:tcPr>
          <w:p w:rsidR="002254F9" w:rsidRPr="00B27687" w:rsidRDefault="002254F9" w:rsidP="009D77AC">
            <w:pPr>
              <w:rPr>
                <w:color w:val="000080"/>
              </w:rPr>
            </w:pPr>
          </w:p>
        </w:tc>
      </w:tr>
      <w:tr w:rsidR="002254F9" w:rsidRPr="00B27687" w:rsidTr="008801AC">
        <w:trPr>
          <w:trHeight w:val="699"/>
        </w:trPr>
        <w:tc>
          <w:tcPr>
            <w:tcW w:w="6946" w:type="dxa"/>
          </w:tcPr>
          <w:p w:rsidR="002254F9" w:rsidRPr="008801AC" w:rsidRDefault="002254F9" w:rsidP="002254F9">
            <w:pPr>
              <w:pStyle w:val="Akapitzlist"/>
              <w:numPr>
                <w:ilvl w:val="0"/>
                <w:numId w:val="49"/>
              </w:numPr>
              <w:jc w:val="both"/>
              <w:rPr>
                <w:rStyle w:val="FontStyle12"/>
                <w:rFonts w:ascii="Times New Roman" w:hAnsi="Times New Roman" w:cs="Times New Roman"/>
                <w:sz w:val="24"/>
                <w:szCs w:val="24"/>
              </w:rPr>
            </w:pPr>
            <w:r w:rsidRPr="008801AC">
              <w:rPr>
                <w:rStyle w:val="FontStyle12"/>
                <w:rFonts w:ascii="Times New Roman" w:hAnsi="Times New Roman" w:cs="Times New Roman"/>
                <w:sz w:val="24"/>
                <w:szCs w:val="24"/>
              </w:rPr>
              <w:t>Możliwość wyłączenia bramki kolorowego Dopplera na obrazach z pamięci</w:t>
            </w:r>
          </w:p>
        </w:tc>
        <w:tc>
          <w:tcPr>
            <w:tcW w:w="1418" w:type="dxa"/>
            <w:vAlign w:val="center"/>
          </w:tcPr>
          <w:p w:rsidR="002254F9" w:rsidRDefault="002254F9" w:rsidP="00C1515D">
            <w:pPr>
              <w:jc w:val="center"/>
            </w:pPr>
            <w:r w:rsidRPr="003454C3">
              <w:t>TAK</w:t>
            </w:r>
          </w:p>
        </w:tc>
        <w:tc>
          <w:tcPr>
            <w:tcW w:w="6237" w:type="dxa"/>
          </w:tcPr>
          <w:p w:rsidR="002254F9" w:rsidRPr="00B27687" w:rsidRDefault="002254F9" w:rsidP="009D77AC">
            <w:pPr>
              <w:rPr>
                <w:color w:val="000080"/>
              </w:rPr>
            </w:pPr>
          </w:p>
        </w:tc>
      </w:tr>
      <w:tr w:rsidR="002254F9" w:rsidRPr="00B27687" w:rsidTr="00D719EA">
        <w:trPr>
          <w:trHeight w:val="726"/>
        </w:trPr>
        <w:tc>
          <w:tcPr>
            <w:tcW w:w="6946" w:type="dxa"/>
          </w:tcPr>
          <w:p w:rsidR="002254F9" w:rsidRPr="008801AC" w:rsidRDefault="002254F9" w:rsidP="002254F9">
            <w:pPr>
              <w:pStyle w:val="Akapitzlist"/>
              <w:numPr>
                <w:ilvl w:val="0"/>
                <w:numId w:val="49"/>
              </w:numPr>
              <w:jc w:val="both"/>
              <w:rPr>
                <w:rStyle w:val="FontStyle12"/>
                <w:rFonts w:ascii="Times New Roman" w:hAnsi="Times New Roman" w:cs="Times New Roman"/>
                <w:sz w:val="24"/>
                <w:szCs w:val="24"/>
              </w:rPr>
            </w:pPr>
            <w:r w:rsidRPr="008801AC">
              <w:rPr>
                <w:rStyle w:val="FontStyle12"/>
                <w:rFonts w:ascii="Times New Roman" w:hAnsi="Times New Roman" w:cs="Times New Roman"/>
                <w:sz w:val="24"/>
                <w:szCs w:val="24"/>
              </w:rPr>
              <w:t>Możliwość równoczesnego (symultanicznego) wyświetlania obrazu 2D i 2D z kolorem w trybie „LIVE"</w:t>
            </w:r>
          </w:p>
        </w:tc>
        <w:tc>
          <w:tcPr>
            <w:tcW w:w="1418" w:type="dxa"/>
            <w:vAlign w:val="center"/>
          </w:tcPr>
          <w:p w:rsidR="002254F9" w:rsidRDefault="002254F9" w:rsidP="00C1515D">
            <w:pPr>
              <w:jc w:val="center"/>
            </w:pPr>
            <w:r w:rsidRPr="003454C3">
              <w:t>TAK</w:t>
            </w:r>
          </w:p>
        </w:tc>
        <w:tc>
          <w:tcPr>
            <w:tcW w:w="6237" w:type="dxa"/>
          </w:tcPr>
          <w:p w:rsidR="002254F9" w:rsidRPr="00B27687" w:rsidRDefault="002254F9" w:rsidP="009D77AC">
            <w:pPr>
              <w:rPr>
                <w:color w:val="000080"/>
              </w:rPr>
            </w:pPr>
          </w:p>
        </w:tc>
      </w:tr>
      <w:tr w:rsidR="002254F9" w:rsidRPr="00B27687" w:rsidTr="008801AC">
        <w:trPr>
          <w:trHeight w:val="397"/>
        </w:trPr>
        <w:tc>
          <w:tcPr>
            <w:tcW w:w="6946" w:type="dxa"/>
          </w:tcPr>
          <w:p w:rsidR="002254F9" w:rsidRPr="008801AC" w:rsidRDefault="002254F9" w:rsidP="002254F9">
            <w:pPr>
              <w:pStyle w:val="Akapitzlist"/>
              <w:numPr>
                <w:ilvl w:val="0"/>
                <w:numId w:val="49"/>
              </w:numPr>
              <w:jc w:val="both"/>
              <w:rPr>
                <w:rStyle w:val="FontStyle12"/>
                <w:rFonts w:ascii="Times New Roman" w:hAnsi="Times New Roman" w:cs="Times New Roman"/>
                <w:sz w:val="24"/>
                <w:szCs w:val="24"/>
              </w:rPr>
            </w:pPr>
            <w:r w:rsidRPr="008801AC">
              <w:rPr>
                <w:rStyle w:val="FontStyle12"/>
                <w:rFonts w:ascii="Times New Roman" w:hAnsi="Times New Roman" w:cs="Times New Roman"/>
                <w:sz w:val="24"/>
                <w:szCs w:val="24"/>
              </w:rPr>
              <w:t>Możliwość zmiany mapy Dopplera kolorowego na obrazach zatrzymanych i obrazach z pamięci w celu analizy obrazu B-</w:t>
            </w:r>
            <w:proofErr w:type="spellStart"/>
            <w:r w:rsidRPr="008801AC">
              <w:rPr>
                <w:rStyle w:val="FontStyle12"/>
                <w:rFonts w:ascii="Times New Roman" w:hAnsi="Times New Roman" w:cs="Times New Roman"/>
                <w:sz w:val="24"/>
                <w:szCs w:val="24"/>
              </w:rPr>
              <w:t>mode</w:t>
            </w:r>
            <w:proofErr w:type="spellEnd"/>
          </w:p>
        </w:tc>
        <w:tc>
          <w:tcPr>
            <w:tcW w:w="1418" w:type="dxa"/>
          </w:tcPr>
          <w:p w:rsidR="002254F9" w:rsidRPr="00B27687" w:rsidRDefault="008801AC" w:rsidP="00FE0B0D">
            <w:pPr>
              <w:jc w:val="center"/>
              <w:rPr>
                <w:color w:val="000080"/>
              </w:rPr>
            </w:pPr>
            <w:r w:rsidRPr="003454C3">
              <w:t>TAK</w:t>
            </w:r>
          </w:p>
        </w:tc>
        <w:tc>
          <w:tcPr>
            <w:tcW w:w="6237" w:type="dxa"/>
          </w:tcPr>
          <w:p w:rsidR="002254F9" w:rsidRPr="00B27687" w:rsidRDefault="002254F9" w:rsidP="009D77AC">
            <w:pPr>
              <w:rPr>
                <w:color w:val="000080"/>
              </w:rPr>
            </w:pPr>
          </w:p>
        </w:tc>
      </w:tr>
      <w:tr w:rsidR="002254F9" w:rsidRPr="00B27687" w:rsidTr="00D719EA">
        <w:trPr>
          <w:trHeight w:val="432"/>
        </w:trPr>
        <w:tc>
          <w:tcPr>
            <w:tcW w:w="6946" w:type="dxa"/>
          </w:tcPr>
          <w:p w:rsidR="002254F9" w:rsidRPr="008801AC" w:rsidRDefault="002254F9" w:rsidP="002254F9">
            <w:pPr>
              <w:pStyle w:val="Akapitzlist"/>
              <w:numPr>
                <w:ilvl w:val="0"/>
                <w:numId w:val="49"/>
              </w:numPr>
              <w:jc w:val="both"/>
              <w:rPr>
                <w:rStyle w:val="FontStyle12"/>
                <w:rFonts w:ascii="Times New Roman" w:hAnsi="Times New Roman" w:cs="Times New Roman"/>
                <w:sz w:val="24"/>
                <w:szCs w:val="24"/>
              </w:rPr>
            </w:pPr>
            <w:r w:rsidRPr="008801AC">
              <w:rPr>
                <w:rStyle w:val="FontStyle12"/>
                <w:rFonts w:ascii="Times New Roman" w:hAnsi="Times New Roman" w:cs="Times New Roman"/>
                <w:sz w:val="24"/>
                <w:szCs w:val="24"/>
              </w:rPr>
              <w:t>Power Doppler (PD)</w:t>
            </w:r>
          </w:p>
        </w:tc>
        <w:tc>
          <w:tcPr>
            <w:tcW w:w="1418" w:type="dxa"/>
            <w:vAlign w:val="center"/>
          </w:tcPr>
          <w:p w:rsidR="002254F9" w:rsidRDefault="002254F9" w:rsidP="00C1515D">
            <w:pPr>
              <w:jc w:val="center"/>
            </w:pPr>
            <w:r w:rsidRPr="001146A9">
              <w:t>TAK</w:t>
            </w:r>
          </w:p>
        </w:tc>
        <w:tc>
          <w:tcPr>
            <w:tcW w:w="6237" w:type="dxa"/>
          </w:tcPr>
          <w:p w:rsidR="002254F9" w:rsidRPr="00B27687" w:rsidRDefault="002254F9" w:rsidP="009D77AC">
            <w:pPr>
              <w:rPr>
                <w:color w:val="000080"/>
              </w:rPr>
            </w:pPr>
          </w:p>
        </w:tc>
      </w:tr>
      <w:tr w:rsidR="002254F9" w:rsidRPr="00B27687" w:rsidTr="008801AC">
        <w:trPr>
          <w:trHeight w:val="624"/>
        </w:trPr>
        <w:tc>
          <w:tcPr>
            <w:tcW w:w="6946" w:type="dxa"/>
          </w:tcPr>
          <w:p w:rsidR="002254F9" w:rsidRPr="008801AC" w:rsidRDefault="002254F9" w:rsidP="002254F9">
            <w:pPr>
              <w:pStyle w:val="Akapitzlist"/>
              <w:numPr>
                <w:ilvl w:val="0"/>
                <w:numId w:val="49"/>
              </w:numPr>
              <w:jc w:val="both"/>
              <w:rPr>
                <w:rStyle w:val="FontStyle12"/>
                <w:rFonts w:ascii="Times New Roman" w:hAnsi="Times New Roman" w:cs="Times New Roman"/>
                <w:sz w:val="24"/>
                <w:szCs w:val="24"/>
              </w:rPr>
            </w:pPr>
            <w:r w:rsidRPr="008801AC">
              <w:rPr>
                <w:rStyle w:val="FontStyle12"/>
                <w:rFonts w:ascii="Times New Roman" w:hAnsi="Times New Roman" w:cs="Times New Roman"/>
                <w:sz w:val="24"/>
                <w:szCs w:val="24"/>
              </w:rPr>
              <w:t>Doppler pulsacyjny (PWD) z mierzoną prędkością min.600 cm/s</w:t>
            </w:r>
          </w:p>
        </w:tc>
        <w:tc>
          <w:tcPr>
            <w:tcW w:w="1418" w:type="dxa"/>
            <w:vAlign w:val="center"/>
          </w:tcPr>
          <w:p w:rsidR="002254F9" w:rsidRDefault="002254F9" w:rsidP="00C1515D">
            <w:pPr>
              <w:jc w:val="center"/>
            </w:pPr>
            <w:r w:rsidRPr="001146A9">
              <w:t>TAK</w:t>
            </w:r>
          </w:p>
        </w:tc>
        <w:tc>
          <w:tcPr>
            <w:tcW w:w="6237" w:type="dxa"/>
          </w:tcPr>
          <w:p w:rsidR="002254F9" w:rsidRPr="00B27687" w:rsidRDefault="002254F9" w:rsidP="009D77AC">
            <w:pPr>
              <w:rPr>
                <w:color w:val="000080"/>
              </w:rPr>
            </w:pPr>
          </w:p>
        </w:tc>
      </w:tr>
      <w:tr w:rsidR="002254F9" w:rsidRPr="00B27687" w:rsidTr="00D719EA">
        <w:trPr>
          <w:trHeight w:val="622"/>
        </w:trPr>
        <w:tc>
          <w:tcPr>
            <w:tcW w:w="6946" w:type="dxa"/>
          </w:tcPr>
          <w:p w:rsidR="002254F9" w:rsidRPr="008801AC" w:rsidRDefault="002254F9" w:rsidP="002254F9">
            <w:pPr>
              <w:pStyle w:val="Akapitzlist"/>
              <w:numPr>
                <w:ilvl w:val="0"/>
                <w:numId w:val="49"/>
              </w:numPr>
              <w:jc w:val="both"/>
              <w:rPr>
                <w:rStyle w:val="FontStyle12"/>
                <w:rFonts w:ascii="Times New Roman" w:hAnsi="Times New Roman" w:cs="Times New Roman"/>
                <w:sz w:val="24"/>
                <w:szCs w:val="24"/>
              </w:rPr>
            </w:pPr>
            <w:r w:rsidRPr="008801AC">
              <w:rPr>
                <w:rStyle w:val="FontStyle12"/>
                <w:rFonts w:ascii="Times New Roman" w:hAnsi="Times New Roman" w:cs="Times New Roman"/>
                <w:sz w:val="24"/>
                <w:szCs w:val="24"/>
              </w:rPr>
              <w:t xml:space="preserve">Maksymalny kąt skręcenia wiązki w COLOR </w:t>
            </w:r>
            <w:proofErr w:type="spellStart"/>
            <w:r w:rsidRPr="008801AC">
              <w:rPr>
                <w:rStyle w:val="FontStyle12"/>
                <w:rFonts w:ascii="Times New Roman" w:hAnsi="Times New Roman" w:cs="Times New Roman"/>
                <w:sz w:val="24"/>
                <w:szCs w:val="24"/>
              </w:rPr>
              <w:t>doppler</w:t>
            </w:r>
            <w:proofErr w:type="spellEnd"/>
            <w:r w:rsidRPr="008801AC">
              <w:rPr>
                <w:rStyle w:val="FontStyle12"/>
                <w:rFonts w:ascii="Times New Roman" w:hAnsi="Times New Roman" w:cs="Times New Roman"/>
                <w:sz w:val="24"/>
                <w:szCs w:val="24"/>
              </w:rPr>
              <w:t xml:space="preserve"> </w:t>
            </w:r>
            <w:proofErr w:type="spellStart"/>
            <w:r w:rsidRPr="008801AC">
              <w:rPr>
                <w:rStyle w:val="FontStyle12"/>
                <w:rFonts w:ascii="Times New Roman" w:hAnsi="Times New Roman" w:cs="Times New Roman"/>
                <w:sz w:val="24"/>
                <w:szCs w:val="24"/>
              </w:rPr>
              <w:t>tzw</w:t>
            </w:r>
            <w:proofErr w:type="spellEnd"/>
            <w:r w:rsidRPr="008801AC">
              <w:rPr>
                <w:rStyle w:val="FontStyle12"/>
                <w:rFonts w:ascii="Times New Roman" w:hAnsi="Times New Roman" w:cs="Times New Roman"/>
                <w:sz w:val="24"/>
                <w:szCs w:val="24"/>
              </w:rPr>
              <w:t xml:space="preserve"> .</w:t>
            </w:r>
            <w:proofErr w:type="spellStart"/>
            <w:r w:rsidRPr="008801AC">
              <w:rPr>
                <w:rStyle w:val="FontStyle12"/>
                <w:rFonts w:ascii="Times New Roman" w:hAnsi="Times New Roman" w:cs="Times New Roman"/>
                <w:sz w:val="24"/>
                <w:szCs w:val="24"/>
              </w:rPr>
              <w:t>steer</w:t>
            </w:r>
            <w:proofErr w:type="spellEnd"/>
            <w:r w:rsidRPr="008801AC">
              <w:rPr>
                <w:rStyle w:val="FontStyle12"/>
                <w:rFonts w:ascii="Times New Roman" w:hAnsi="Times New Roman" w:cs="Times New Roman"/>
                <w:sz w:val="24"/>
                <w:szCs w:val="24"/>
              </w:rPr>
              <w:t xml:space="preserve"> min. 20 stopni</w:t>
            </w:r>
          </w:p>
        </w:tc>
        <w:tc>
          <w:tcPr>
            <w:tcW w:w="1418" w:type="dxa"/>
            <w:vAlign w:val="center"/>
          </w:tcPr>
          <w:p w:rsidR="002254F9" w:rsidRDefault="002254F9" w:rsidP="00C1515D">
            <w:pPr>
              <w:jc w:val="center"/>
            </w:pPr>
            <w:r w:rsidRPr="001146A9">
              <w:t>TAK</w:t>
            </w:r>
          </w:p>
        </w:tc>
        <w:tc>
          <w:tcPr>
            <w:tcW w:w="6237" w:type="dxa"/>
          </w:tcPr>
          <w:p w:rsidR="002254F9" w:rsidRPr="00B27687" w:rsidRDefault="002254F9" w:rsidP="009D77AC">
            <w:pPr>
              <w:rPr>
                <w:color w:val="000080"/>
              </w:rPr>
            </w:pPr>
          </w:p>
        </w:tc>
      </w:tr>
      <w:tr w:rsidR="002254F9" w:rsidRPr="00B27687" w:rsidTr="008801AC">
        <w:trPr>
          <w:trHeight w:val="410"/>
        </w:trPr>
        <w:tc>
          <w:tcPr>
            <w:tcW w:w="6946" w:type="dxa"/>
          </w:tcPr>
          <w:p w:rsidR="002254F9" w:rsidRPr="008801AC" w:rsidRDefault="002254F9" w:rsidP="002254F9">
            <w:pPr>
              <w:pStyle w:val="Akapitzlist"/>
              <w:numPr>
                <w:ilvl w:val="0"/>
                <w:numId w:val="49"/>
              </w:numPr>
              <w:jc w:val="both"/>
              <w:rPr>
                <w:rStyle w:val="FontStyle12"/>
                <w:rFonts w:ascii="Times New Roman" w:hAnsi="Times New Roman" w:cs="Times New Roman"/>
                <w:sz w:val="24"/>
                <w:szCs w:val="24"/>
              </w:rPr>
            </w:pPr>
            <w:r w:rsidRPr="008801AC">
              <w:rPr>
                <w:rStyle w:val="FontStyle12"/>
                <w:rFonts w:ascii="Times New Roman" w:hAnsi="Times New Roman" w:cs="Times New Roman"/>
                <w:sz w:val="24"/>
                <w:szCs w:val="24"/>
              </w:rPr>
              <w:t>Regulacja wielkości bramki PW-</w:t>
            </w:r>
            <w:proofErr w:type="spellStart"/>
            <w:r w:rsidRPr="008801AC">
              <w:rPr>
                <w:rStyle w:val="FontStyle12"/>
                <w:rFonts w:ascii="Times New Roman" w:hAnsi="Times New Roman" w:cs="Times New Roman"/>
                <w:sz w:val="24"/>
                <w:szCs w:val="24"/>
              </w:rPr>
              <w:t>dopplera</w:t>
            </w:r>
            <w:proofErr w:type="spellEnd"/>
            <w:r w:rsidRPr="008801AC">
              <w:rPr>
                <w:rStyle w:val="FontStyle12"/>
                <w:rFonts w:ascii="Times New Roman" w:hAnsi="Times New Roman" w:cs="Times New Roman"/>
                <w:sz w:val="24"/>
                <w:szCs w:val="24"/>
              </w:rPr>
              <w:t xml:space="preserve"> min. 1-16 mm</w:t>
            </w:r>
          </w:p>
        </w:tc>
        <w:tc>
          <w:tcPr>
            <w:tcW w:w="1418" w:type="dxa"/>
            <w:vAlign w:val="center"/>
          </w:tcPr>
          <w:p w:rsidR="002254F9" w:rsidRDefault="002254F9" w:rsidP="00C1515D">
            <w:pPr>
              <w:jc w:val="center"/>
            </w:pPr>
            <w:r w:rsidRPr="001146A9">
              <w:t>TAK</w:t>
            </w:r>
          </w:p>
        </w:tc>
        <w:tc>
          <w:tcPr>
            <w:tcW w:w="6237" w:type="dxa"/>
          </w:tcPr>
          <w:p w:rsidR="002254F9" w:rsidRPr="00B27687" w:rsidRDefault="002254F9" w:rsidP="009D77AC">
            <w:pPr>
              <w:rPr>
                <w:color w:val="000080"/>
              </w:rPr>
            </w:pPr>
          </w:p>
        </w:tc>
      </w:tr>
      <w:tr w:rsidR="002254F9" w:rsidRPr="00B27687" w:rsidTr="008801AC">
        <w:trPr>
          <w:trHeight w:val="626"/>
        </w:trPr>
        <w:tc>
          <w:tcPr>
            <w:tcW w:w="6946" w:type="dxa"/>
          </w:tcPr>
          <w:p w:rsidR="002254F9" w:rsidRPr="008801AC" w:rsidRDefault="002254F9" w:rsidP="002254F9">
            <w:pPr>
              <w:pStyle w:val="Akapitzlist"/>
              <w:numPr>
                <w:ilvl w:val="0"/>
                <w:numId w:val="49"/>
              </w:numPr>
              <w:jc w:val="both"/>
              <w:rPr>
                <w:rStyle w:val="FontStyle12"/>
                <w:rFonts w:ascii="Times New Roman" w:hAnsi="Times New Roman" w:cs="Times New Roman"/>
                <w:sz w:val="24"/>
                <w:szCs w:val="24"/>
              </w:rPr>
            </w:pPr>
            <w:r w:rsidRPr="008801AC">
              <w:rPr>
                <w:rStyle w:val="FontStyle12"/>
                <w:rFonts w:ascii="Times New Roman" w:hAnsi="Times New Roman" w:cs="Times New Roman"/>
                <w:sz w:val="24"/>
                <w:szCs w:val="24"/>
              </w:rPr>
              <w:t xml:space="preserve">Tryb </w:t>
            </w:r>
            <w:proofErr w:type="spellStart"/>
            <w:r w:rsidRPr="008801AC">
              <w:rPr>
                <w:rStyle w:val="FontStyle12"/>
                <w:rFonts w:ascii="Times New Roman" w:hAnsi="Times New Roman" w:cs="Times New Roman"/>
                <w:sz w:val="24"/>
                <w:szCs w:val="24"/>
              </w:rPr>
              <w:t>dopplera</w:t>
            </w:r>
            <w:proofErr w:type="spellEnd"/>
            <w:r w:rsidRPr="008801AC">
              <w:rPr>
                <w:rStyle w:val="FontStyle12"/>
                <w:rFonts w:ascii="Times New Roman" w:hAnsi="Times New Roman" w:cs="Times New Roman"/>
                <w:sz w:val="24"/>
                <w:szCs w:val="24"/>
              </w:rPr>
              <w:t xml:space="preserve"> fali ciągłej CWD mierzoną prędkością min.1000 cm/s</w:t>
            </w:r>
          </w:p>
        </w:tc>
        <w:tc>
          <w:tcPr>
            <w:tcW w:w="1418" w:type="dxa"/>
            <w:vAlign w:val="center"/>
          </w:tcPr>
          <w:p w:rsidR="002254F9" w:rsidRPr="003B4767" w:rsidRDefault="002254F9" w:rsidP="00E04C1A">
            <w:pPr>
              <w:jc w:val="center"/>
              <w:rPr>
                <w:color w:val="00B050"/>
              </w:rPr>
            </w:pPr>
            <w:r w:rsidRPr="005F3A31">
              <w:t>TAK</w:t>
            </w:r>
          </w:p>
        </w:tc>
        <w:tc>
          <w:tcPr>
            <w:tcW w:w="6237" w:type="dxa"/>
          </w:tcPr>
          <w:p w:rsidR="002254F9" w:rsidRPr="00B27687" w:rsidRDefault="002254F9" w:rsidP="009D77AC">
            <w:pPr>
              <w:rPr>
                <w:color w:val="000080"/>
              </w:rPr>
            </w:pPr>
          </w:p>
        </w:tc>
      </w:tr>
      <w:tr w:rsidR="002254F9" w:rsidRPr="00B27687" w:rsidTr="008801AC">
        <w:trPr>
          <w:trHeight w:val="285"/>
        </w:trPr>
        <w:tc>
          <w:tcPr>
            <w:tcW w:w="6946" w:type="dxa"/>
          </w:tcPr>
          <w:p w:rsidR="002254F9" w:rsidRPr="008801AC" w:rsidRDefault="002254F9" w:rsidP="002254F9">
            <w:pPr>
              <w:pStyle w:val="Akapitzlist"/>
              <w:numPr>
                <w:ilvl w:val="0"/>
                <w:numId w:val="49"/>
              </w:numPr>
              <w:jc w:val="both"/>
              <w:rPr>
                <w:rStyle w:val="FontStyle12"/>
                <w:rFonts w:ascii="Times New Roman" w:hAnsi="Times New Roman" w:cs="Times New Roman"/>
                <w:sz w:val="24"/>
                <w:szCs w:val="24"/>
              </w:rPr>
            </w:pPr>
            <w:r w:rsidRPr="008801AC">
              <w:rPr>
                <w:rStyle w:val="FontStyle12"/>
                <w:rFonts w:ascii="Times New Roman" w:hAnsi="Times New Roman" w:cs="Times New Roman"/>
                <w:sz w:val="24"/>
                <w:szCs w:val="24"/>
              </w:rPr>
              <w:t>Korekcja kąta w zakresie minimum ± 90° na żywo, obrazie zatrzymanym, na obrazie zapisanym w archiwum na dysku</w:t>
            </w:r>
          </w:p>
        </w:tc>
        <w:tc>
          <w:tcPr>
            <w:tcW w:w="1418" w:type="dxa"/>
            <w:vAlign w:val="center"/>
          </w:tcPr>
          <w:p w:rsidR="002254F9" w:rsidRPr="003B4767" w:rsidRDefault="002254F9" w:rsidP="00E04C1A">
            <w:pPr>
              <w:jc w:val="center"/>
              <w:rPr>
                <w:color w:val="00B050"/>
              </w:rPr>
            </w:pPr>
            <w:r w:rsidRPr="005F3A31">
              <w:t>TAK</w:t>
            </w:r>
          </w:p>
        </w:tc>
        <w:tc>
          <w:tcPr>
            <w:tcW w:w="6237" w:type="dxa"/>
          </w:tcPr>
          <w:p w:rsidR="002254F9" w:rsidRPr="00B27687" w:rsidRDefault="002254F9" w:rsidP="009D77AC">
            <w:pPr>
              <w:rPr>
                <w:color w:val="000080"/>
              </w:rPr>
            </w:pPr>
          </w:p>
        </w:tc>
      </w:tr>
      <w:tr w:rsidR="002254F9" w:rsidRPr="00B27687" w:rsidTr="008801AC">
        <w:trPr>
          <w:trHeight w:val="285"/>
        </w:trPr>
        <w:tc>
          <w:tcPr>
            <w:tcW w:w="6946" w:type="dxa"/>
          </w:tcPr>
          <w:p w:rsidR="002254F9" w:rsidRPr="008801AC" w:rsidRDefault="002254F9" w:rsidP="002254F9">
            <w:pPr>
              <w:pStyle w:val="Akapitzlist"/>
              <w:numPr>
                <w:ilvl w:val="0"/>
                <w:numId w:val="49"/>
              </w:numPr>
              <w:jc w:val="both"/>
              <w:rPr>
                <w:rStyle w:val="FontStyle12"/>
                <w:rFonts w:ascii="Times New Roman" w:hAnsi="Times New Roman" w:cs="Times New Roman"/>
                <w:sz w:val="24"/>
                <w:szCs w:val="24"/>
              </w:rPr>
            </w:pPr>
            <w:r w:rsidRPr="008801AC">
              <w:rPr>
                <w:rStyle w:val="FontStyle12"/>
                <w:rFonts w:ascii="Times New Roman" w:hAnsi="Times New Roman" w:cs="Times New Roman"/>
                <w:sz w:val="24"/>
                <w:szCs w:val="24"/>
              </w:rPr>
              <w:t xml:space="preserve">Możliwość regulacji położenia linii bazowej i korekcji kąta na obrazach w trybie </w:t>
            </w:r>
            <w:proofErr w:type="spellStart"/>
            <w:r w:rsidRPr="008801AC">
              <w:rPr>
                <w:rStyle w:val="FontStyle12"/>
                <w:rFonts w:ascii="Times New Roman" w:hAnsi="Times New Roman" w:cs="Times New Roman"/>
                <w:sz w:val="24"/>
                <w:szCs w:val="24"/>
              </w:rPr>
              <w:t>dopplera</w:t>
            </w:r>
            <w:proofErr w:type="spellEnd"/>
            <w:r w:rsidRPr="008801AC">
              <w:rPr>
                <w:rStyle w:val="FontStyle12"/>
                <w:rFonts w:ascii="Times New Roman" w:hAnsi="Times New Roman" w:cs="Times New Roman"/>
                <w:sz w:val="24"/>
                <w:szCs w:val="24"/>
              </w:rPr>
              <w:t xml:space="preserve"> spektralnego zapisanych na dysku</w:t>
            </w:r>
          </w:p>
        </w:tc>
        <w:tc>
          <w:tcPr>
            <w:tcW w:w="1418" w:type="dxa"/>
            <w:vAlign w:val="center"/>
          </w:tcPr>
          <w:p w:rsidR="002254F9" w:rsidRDefault="008801AC" w:rsidP="00932905">
            <w:pPr>
              <w:jc w:val="center"/>
            </w:pPr>
            <w:r w:rsidRPr="005F3A31">
              <w:t>TAK</w:t>
            </w:r>
          </w:p>
        </w:tc>
        <w:tc>
          <w:tcPr>
            <w:tcW w:w="6237" w:type="dxa"/>
          </w:tcPr>
          <w:p w:rsidR="002254F9" w:rsidRPr="00B27687" w:rsidRDefault="002254F9" w:rsidP="009D77AC">
            <w:pPr>
              <w:rPr>
                <w:color w:val="000080"/>
              </w:rPr>
            </w:pPr>
          </w:p>
        </w:tc>
      </w:tr>
      <w:tr w:rsidR="002254F9" w:rsidRPr="00B27687" w:rsidTr="008801AC">
        <w:trPr>
          <w:trHeight w:val="475"/>
        </w:trPr>
        <w:tc>
          <w:tcPr>
            <w:tcW w:w="6946" w:type="dxa"/>
          </w:tcPr>
          <w:p w:rsidR="002254F9" w:rsidRPr="008801AC" w:rsidRDefault="002254F9" w:rsidP="002254F9">
            <w:pPr>
              <w:pStyle w:val="Akapitzlist"/>
              <w:numPr>
                <w:ilvl w:val="0"/>
                <w:numId w:val="49"/>
              </w:numPr>
              <w:jc w:val="both"/>
              <w:rPr>
                <w:rStyle w:val="FontStyle12"/>
                <w:rFonts w:ascii="Times New Roman" w:hAnsi="Times New Roman" w:cs="Times New Roman"/>
                <w:sz w:val="24"/>
                <w:szCs w:val="24"/>
              </w:rPr>
            </w:pPr>
            <w:proofErr w:type="spellStart"/>
            <w:r w:rsidRPr="008801AC">
              <w:rPr>
                <w:rStyle w:val="FontStyle12"/>
                <w:rFonts w:ascii="Times New Roman" w:hAnsi="Times New Roman" w:cs="Times New Roman"/>
                <w:sz w:val="24"/>
                <w:szCs w:val="24"/>
              </w:rPr>
              <w:t>Triplex-mode</w:t>
            </w:r>
            <w:proofErr w:type="spellEnd"/>
            <w:r w:rsidRPr="008801AC">
              <w:rPr>
                <w:rStyle w:val="FontStyle12"/>
                <w:rFonts w:ascii="Times New Roman" w:hAnsi="Times New Roman" w:cs="Times New Roman"/>
                <w:sz w:val="24"/>
                <w:szCs w:val="24"/>
              </w:rPr>
              <w:t xml:space="preserve"> (B+CD/PD+PWD) wszystkie zaoferowane głowice</w:t>
            </w:r>
          </w:p>
          <w:p w:rsidR="002254F9" w:rsidRPr="008801AC" w:rsidRDefault="002254F9" w:rsidP="0078371F">
            <w:pPr>
              <w:pStyle w:val="Akapitzlist"/>
              <w:jc w:val="both"/>
              <w:rPr>
                <w:rStyle w:val="FontStyle12"/>
                <w:rFonts w:ascii="Times New Roman" w:hAnsi="Times New Roman" w:cs="Times New Roman"/>
                <w:sz w:val="24"/>
                <w:szCs w:val="24"/>
              </w:rPr>
            </w:pPr>
            <w:proofErr w:type="spellStart"/>
            <w:r w:rsidRPr="008801AC">
              <w:rPr>
                <w:rStyle w:val="FontStyle12"/>
                <w:rFonts w:ascii="Times New Roman" w:hAnsi="Times New Roman" w:cs="Times New Roman"/>
                <w:sz w:val="24"/>
                <w:szCs w:val="24"/>
              </w:rPr>
              <w:t>Triplex-mode</w:t>
            </w:r>
            <w:proofErr w:type="spellEnd"/>
            <w:r w:rsidRPr="008801AC">
              <w:rPr>
                <w:rStyle w:val="FontStyle12"/>
                <w:rFonts w:ascii="Times New Roman" w:hAnsi="Times New Roman" w:cs="Times New Roman"/>
                <w:sz w:val="24"/>
                <w:szCs w:val="24"/>
              </w:rPr>
              <w:t xml:space="preserve"> (B+CD/PD+CWD) min. na głowicy kardiologicznej</w:t>
            </w:r>
          </w:p>
        </w:tc>
        <w:tc>
          <w:tcPr>
            <w:tcW w:w="1418" w:type="dxa"/>
            <w:vAlign w:val="center"/>
          </w:tcPr>
          <w:p w:rsidR="002254F9" w:rsidRDefault="002254F9" w:rsidP="00C1515D">
            <w:pPr>
              <w:jc w:val="center"/>
            </w:pPr>
            <w:r w:rsidRPr="00A408C7">
              <w:t>TAK</w:t>
            </w:r>
          </w:p>
        </w:tc>
        <w:tc>
          <w:tcPr>
            <w:tcW w:w="6237" w:type="dxa"/>
          </w:tcPr>
          <w:p w:rsidR="002254F9" w:rsidRPr="00B27687" w:rsidRDefault="002254F9" w:rsidP="009D77AC">
            <w:pPr>
              <w:rPr>
                <w:color w:val="000080"/>
              </w:rPr>
            </w:pPr>
          </w:p>
        </w:tc>
      </w:tr>
      <w:tr w:rsidR="002254F9" w:rsidRPr="00B27687" w:rsidTr="008801AC">
        <w:trPr>
          <w:trHeight w:val="411"/>
        </w:trPr>
        <w:tc>
          <w:tcPr>
            <w:tcW w:w="6946" w:type="dxa"/>
          </w:tcPr>
          <w:p w:rsidR="002254F9" w:rsidRPr="008801AC" w:rsidRDefault="002254F9" w:rsidP="002254F9">
            <w:pPr>
              <w:pStyle w:val="Akapitzlist"/>
              <w:numPr>
                <w:ilvl w:val="0"/>
                <w:numId w:val="49"/>
              </w:numPr>
              <w:jc w:val="both"/>
              <w:rPr>
                <w:rStyle w:val="FontStyle12"/>
                <w:rFonts w:ascii="Times New Roman" w:hAnsi="Times New Roman" w:cs="Times New Roman"/>
                <w:sz w:val="24"/>
                <w:szCs w:val="24"/>
              </w:rPr>
            </w:pPr>
            <w:r w:rsidRPr="008801AC">
              <w:rPr>
                <w:rStyle w:val="FontStyle12"/>
                <w:rFonts w:ascii="Times New Roman" w:hAnsi="Times New Roman" w:cs="Times New Roman"/>
                <w:sz w:val="24"/>
                <w:szCs w:val="24"/>
              </w:rPr>
              <w:lastRenderedPageBreak/>
              <w:t>Oprogramowanie do badań:</w:t>
            </w:r>
          </w:p>
          <w:p w:rsidR="002254F9" w:rsidRPr="008801AC" w:rsidRDefault="002254F9" w:rsidP="0078371F">
            <w:pPr>
              <w:pStyle w:val="Akapitzlist"/>
              <w:jc w:val="both"/>
              <w:rPr>
                <w:rStyle w:val="FontStyle12"/>
                <w:rFonts w:ascii="Times New Roman" w:hAnsi="Times New Roman" w:cs="Times New Roman"/>
                <w:sz w:val="24"/>
                <w:szCs w:val="24"/>
              </w:rPr>
            </w:pPr>
            <w:r w:rsidRPr="008801AC">
              <w:rPr>
                <w:rStyle w:val="FontStyle12"/>
                <w:rFonts w:ascii="Times New Roman" w:hAnsi="Times New Roman" w:cs="Times New Roman"/>
                <w:sz w:val="24"/>
                <w:szCs w:val="24"/>
              </w:rPr>
              <w:t>położniczych</w:t>
            </w:r>
          </w:p>
          <w:p w:rsidR="002254F9" w:rsidRPr="008801AC" w:rsidRDefault="002254F9" w:rsidP="0078371F">
            <w:pPr>
              <w:pStyle w:val="Akapitzlist"/>
              <w:jc w:val="both"/>
              <w:rPr>
                <w:rStyle w:val="FontStyle12"/>
                <w:rFonts w:ascii="Times New Roman" w:hAnsi="Times New Roman" w:cs="Times New Roman"/>
                <w:sz w:val="24"/>
                <w:szCs w:val="24"/>
              </w:rPr>
            </w:pPr>
            <w:r w:rsidRPr="008801AC">
              <w:rPr>
                <w:rStyle w:val="FontStyle12"/>
                <w:rFonts w:ascii="Times New Roman" w:hAnsi="Times New Roman" w:cs="Times New Roman"/>
                <w:sz w:val="24"/>
                <w:szCs w:val="24"/>
              </w:rPr>
              <w:t>ginekologicznych  małych narządów;</w:t>
            </w:r>
          </w:p>
          <w:p w:rsidR="002254F9" w:rsidRPr="008801AC" w:rsidRDefault="002254F9" w:rsidP="0078371F">
            <w:pPr>
              <w:pStyle w:val="Akapitzlist"/>
              <w:jc w:val="both"/>
              <w:rPr>
                <w:rStyle w:val="FontStyle12"/>
                <w:rFonts w:ascii="Times New Roman" w:hAnsi="Times New Roman" w:cs="Times New Roman"/>
                <w:sz w:val="24"/>
                <w:szCs w:val="24"/>
              </w:rPr>
            </w:pPr>
            <w:r w:rsidRPr="008801AC">
              <w:rPr>
                <w:rStyle w:val="FontStyle12"/>
                <w:rFonts w:ascii="Times New Roman" w:hAnsi="Times New Roman" w:cs="Times New Roman"/>
                <w:sz w:val="24"/>
                <w:szCs w:val="24"/>
              </w:rPr>
              <w:t>naczyniowych ;</w:t>
            </w:r>
          </w:p>
          <w:p w:rsidR="002254F9" w:rsidRPr="008801AC" w:rsidRDefault="002254F9" w:rsidP="0078371F">
            <w:pPr>
              <w:pStyle w:val="Akapitzlist"/>
              <w:jc w:val="both"/>
              <w:rPr>
                <w:rStyle w:val="FontStyle12"/>
                <w:rFonts w:ascii="Times New Roman" w:hAnsi="Times New Roman" w:cs="Times New Roman"/>
                <w:sz w:val="24"/>
                <w:szCs w:val="24"/>
              </w:rPr>
            </w:pPr>
            <w:r w:rsidRPr="008801AC">
              <w:rPr>
                <w:rStyle w:val="FontStyle12"/>
                <w:rFonts w:ascii="Times New Roman" w:hAnsi="Times New Roman" w:cs="Times New Roman"/>
                <w:sz w:val="24"/>
                <w:szCs w:val="24"/>
              </w:rPr>
              <w:t>mięśniowo-szkieletowych ;</w:t>
            </w:r>
          </w:p>
          <w:p w:rsidR="002254F9" w:rsidRPr="008801AC" w:rsidRDefault="002254F9" w:rsidP="0078371F">
            <w:pPr>
              <w:pStyle w:val="Akapitzlist"/>
              <w:jc w:val="both"/>
              <w:rPr>
                <w:rStyle w:val="FontStyle12"/>
                <w:rFonts w:ascii="Times New Roman" w:hAnsi="Times New Roman" w:cs="Times New Roman"/>
                <w:sz w:val="24"/>
                <w:szCs w:val="24"/>
              </w:rPr>
            </w:pPr>
            <w:r w:rsidRPr="008801AC">
              <w:rPr>
                <w:rStyle w:val="FontStyle12"/>
                <w:rFonts w:ascii="Times New Roman" w:hAnsi="Times New Roman" w:cs="Times New Roman"/>
                <w:sz w:val="24"/>
                <w:szCs w:val="24"/>
              </w:rPr>
              <w:t>brzusznych;</w:t>
            </w:r>
          </w:p>
          <w:p w:rsidR="002254F9" w:rsidRPr="008801AC" w:rsidRDefault="002254F9" w:rsidP="0078371F">
            <w:pPr>
              <w:pStyle w:val="Akapitzlist"/>
              <w:jc w:val="both"/>
              <w:rPr>
                <w:rStyle w:val="FontStyle12"/>
                <w:rFonts w:ascii="Times New Roman" w:hAnsi="Times New Roman" w:cs="Times New Roman"/>
                <w:sz w:val="24"/>
                <w:szCs w:val="24"/>
              </w:rPr>
            </w:pPr>
            <w:r w:rsidRPr="008801AC">
              <w:rPr>
                <w:rStyle w:val="FontStyle12"/>
                <w:rFonts w:ascii="Times New Roman" w:hAnsi="Times New Roman" w:cs="Times New Roman"/>
                <w:sz w:val="24"/>
                <w:szCs w:val="24"/>
              </w:rPr>
              <w:t>kardiologicznych</w:t>
            </w:r>
          </w:p>
          <w:p w:rsidR="002254F9" w:rsidRPr="008801AC" w:rsidRDefault="002254F9" w:rsidP="0078371F">
            <w:pPr>
              <w:pStyle w:val="Akapitzlist"/>
              <w:jc w:val="both"/>
              <w:rPr>
                <w:rStyle w:val="FontStyle12"/>
                <w:rFonts w:ascii="Times New Roman" w:hAnsi="Times New Roman" w:cs="Times New Roman"/>
                <w:sz w:val="24"/>
                <w:szCs w:val="24"/>
              </w:rPr>
            </w:pPr>
            <w:r w:rsidRPr="008801AC">
              <w:rPr>
                <w:rStyle w:val="FontStyle12"/>
                <w:rFonts w:ascii="Times New Roman" w:hAnsi="Times New Roman" w:cs="Times New Roman"/>
                <w:sz w:val="24"/>
                <w:szCs w:val="24"/>
              </w:rPr>
              <w:t>pediatrycznych</w:t>
            </w:r>
          </w:p>
        </w:tc>
        <w:tc>
          <w:tcPr>
            <w:tcW w:w="1418" w:type="dxa"/>
          </w:tcPr>
          <w:p w:rsidR="002254F9" w:rsidRPr="003B4767" w:rsidRDefault="002254F9" w:rsidP="00FE0B0D">
            <w:pPr>
              <w:jc w:val="center"/>
              <w:rPr>
                <w:color w:val="00B050"/>
              </w:rPr>
            </w:pPr>
            <w:r w:rsidRPr="005F3A31">
              <w:t>TAK</w:t>
            </w:r>
          </w:p>
        </w:tc>
        <w:tc>
          <w:tcPr>
            <w:tcW w:w="6237" w:type="dxa"/>
          </w:tcPr>
          <w:p w:rsidR="002254F9" w:rsidRPr="00B27687" w:rsidRDefault="002254F9" w:rsidP="009D77AC">
            <w:pPr>
              <w:rPr>
                <w:color w:val="000080"/>
              </w:rPr>
            </w:pPr>
          </w:p>
        </w:tc>
      </w:tr>
      <w:tr w:rsidR="002254F9" w:rsidRPr="00B27687" w:rsidTr="00D719EA">
        <w:trPr>
          <w:trHeight w:val="545"/>
        </w:trPr>
        <w:tc>
          <w:tcPr>
            <w:tcW w:w="6946" w:type="dxa"/>
            <w:shd w:val="clear" w:color="auto" w:fill="FFFFCC"/>
          </w:tcPr>
          <w:p w:rsidR="002254F9" w:rsidRPr="008801AC" w:rsidRDefault="002254F9" w:rsidP="002254F9">
            <w:pPr>
              <w:pStyle w:val="Akapitzlist"/>
              <w:numPr>
                <w:ilvl w:val="0"/>
                <w:numId w:val="49"/>
              </w:numPr>
              <w:jc w:val="both"/>
              <w:rPr>
                <w:rStyle w:val="FontStyle12"/>
                <w:rFonts w:ascii="Times New Roman" w:hAnsi="Times New Roman" w:cs="Times New Roman"/>
                <w:sz w:val="24"/>
                <w:szCs w:val="24"/>
              </w:rPr>
            </w:pPr>
            <w:r w:rsidRPr="008801AC">
              <w:rPr>
                <w:rStyle w:val="FontStyle11"/>
                <w:rFonts w:ascii="Times New Roman" w:hAnsi="Times New Roman" w:cs="Times New Roman"/>
                <w:sz w:val="24"/>
                <w:szCs w:val="24"/>
              </w:rPr>
              <w:t xml:space="preserve">Głowica elektroniczna </w:t>
            </w:r>
            <w:proofErr w:type="spellStart"/>
            <w:r w:rsidRPr="008801AC">
              <w:rPr>
                <w:rStyle w:val="FontStyle11"/>
                <w:rFonts w:ascii="Times New Roman" w:hAnsi="Times New Roman" w:cs="Times New Roman"/>
                <w:sz w:val="24"/>
                <w:szCs w:val="24"/>
              </w:rPr>
              <w:t>convex</w:t>
            </w:r>
            <w:proofErr w:type="spellEnd"/>
            <w:r w:rsidRPr="008801AC">
              <w:rPr>
                <w:rStyle w:val="FontStyle11"/>
                <w:rFonts w:ascii="Times New Roman" w:hAnsi="Times New Roman" w:cs="Times New Roman"/>
                <w:sz w:val="24"/>
                <w:szCs w:val="24"/>
              </w:rPr>
              <w:t xml:space="preserve"> </w:t>
            </w:r>
            <w:r w:rsidRPr="008801AC">
              <w:rPr>
                <w:rStyle w:val="FontStyle12"/>
                <w:rFonts w:ascii="Times New Roman" w:hAnsi="Times New Roman" w:cs="Times New Roman"/>
                <w:sz w:val="24"/>
                <w:szCs w:val="24"/>
              </w:rPr>
              <w:t>, szerokopasmowa, ze zmianą częstotliwości pracy,</w:t>
            </w:r>
          </w:p>
        </w:tc>
        <w:tc>
          <w:tcPr>
            <w:tcW w:w="1418" w:type="dxa"/>
            <w:shd w:val="clear" w:color="auto" w:fill="FFFFCC"/>
            <w:vAlign w:val="center"/>
          </w:tcPr>
          <w:p w:rsidR="002254F9" w:rsidRDefault="002254F9" w:rsidP="00C1515D">
            <w:pPr>
              <w:jc w:val="center"/>
            </w:pPr>
            <w:r w:rsidRPr="00D51A0D">
              <w:t>TAK</w:t>
            </w:r>
          </w:p>
        </w:tc>
        <w:tc>
          <w:tcPr>
            <w:tcW w:w="6237" w:type="dxa"/>
            <w:shd w:val="clear" w:color="auto" w:fill="FFFFCC"/>
          </w:tcPr>
          <w:p w:rsidR="002254F9" w:rsidRPr="00B27687" w:rsidRDefault="002254F9" w:rsidP="009D77AC">
            <w:pPr>
              <w:rPr>
                <w:color w:val="000080"/>
              </w:rPr>
            </w:pPr>
          </w:p>
        </w:tc>
      </w:tr>
      <w:tr w:rsidR="002254F9" w:rsidRPr="00B27687" w:rsidTr="00A504D4">
        <w:trPr>
          <w:trHeight w:val="463"/>
        </w:trPr>
        <w:tc>
          <w:tcPr>
            <w:tcW w:w="6946" w:type="dxa"/>
          </w:tcPr>
          <w:p w:rsidR="002254F9" w:rsidRPr="008801AC" w:rsidRDefault="002254F9" w:rsidP="002254F9">
            <w:pPr>
              <w:pStyle w:val="Akapitzlist"/>
              <w:numPr>
                <w:ilvl w:val="0"/>
                <w:numId w:val="49"/>
              </w:numPr>
              <w:jc w:val="both"/>
              <w:rPr>
                <w:rStyle w:val="FontStyle12"/>
                <w:rFonts w:ascii="Times New Roman" w:hAnsi="Times New Roman" w:cs="Times New Roman"/>
                <w:sz w:val="24"/>
                <w:szCs w:val="24"/>
              </w:rPr>
            </w:pPr>
            <w:r w:rsidRPr="008801AC">
              <w:rPr>
                <w:rStyle w:val="FontStyle12"/>
                <w:rFonts w:ascii="Times New Roman" w:hAnsi="Times New Roman" w:cs="Times New Roman"/>
                <w:sz w:val="24"/>
                <w:szCs w:val="24"/>
              </w:rPr>
              <w:t>Zakres częstotliwości obrazowania min. 2,0 - 5,0 MHz</w:t>
            </w:r>
          </w:p>
        </w:tc>
        <w:tc>
          <w:tcPr>
            <w:tcW w:w="1418" w:type="dxa"/>
            <w:vAlign w:val="center"/>
          </w:tcPr>
          <w:p w:rsidR="002254F9" w:rsidRDefault="002254F9" w:rsidP="00C1515D">
            <w:pPr>
              <w:jc w:val="center"/>
            </w:pPr>
            <w:r w:rsidRPr="00D51A0D">
              <w:t>TAK</w:t>
            </w:r>
          </w:p>
        </w:tc>
        <w:tc>
          <w:tcPr>
            <w:tcW w:w="6237" w:type="dxa"/>
          </w:tcPr>
          <w:p w:rsidR="002254F9" w:rsidRPr="00B27687" w:rsidRDefault="002254F9" w:rsidP="00EE750A">
            <w:pPr>
              <w:autoSpaceDE w:val="0"/>
              <w:autoSpaceDN w:val="0"/>
              <w:adjustRightInd w:val="0"/>
              <w:rPr>
                <w:color w:val="000080"/>
              </w:rPr>
            </w:pPr>
          </w:p>
        </w:tc>
      </w:tr>
      <w:tr w:rsidR="008801AC" w:rsidRPr="00B27687" w:rsidTr="00A504D4">
        <w:trPr>
          <w:trHeight w:val="427"/>
        </w:trPr>
        <w:tc>
          <w:tcPr>
            <w:tcW w:w="6946" w:type="dxa"/>
          </w:tcPr>
          <w:p w:rsidR="008801AC" w:rsidRPr="008801AC" w:rsidRDefault="008801AC" w:rsidP="002254F9">
            <w:pPr>
              <w:pStyle w:val="Akapitzlist"/>
              <w:numPr>
                <w:ilvl w:val="0"/>
                <w:numId w:val="49"/>
              </w:numPr>
              <w:jc w:val="both"/>
            </w:pPr>
            <w:r w:rsidRPr="008801AC">
              <w:t>Minimum 128 fizyczne elementy.</w:t>
            </w:r>
          </w:p>
        </w:tc>
        <w:tc>
          <w:tcPr>
            <w:tcW w:w="1418" w:type="dxa"/>
            <w:vAlign w:val="center"/>
          </w:tcPr>
          <w:p w:rsidR="008801AC" w:rsidRDefault="008801AC" w:rsidP="008801AC">
            <w:pPr>
              <w:jc w:val="center"/>
            </w:pPr>
            <w:r w:rsidRPr="004873F2">
              <w:t>TAK</w:t>
            </w:r>
          </w:p>
        </w:tc>
        <w:tc>
          <w:tcPr>
            <w:tcW w:w="6237" w:type="dxa"/>
          </w:tcPr>
          <w:p w:rsidR="008801AC" w:rsidRPr="00B27687" w:rsidRDefault="008801AC" w:rsidP="00EE750A">
            <w:pPr>
              <w:autoSpaceDE w:val="0"/>
              <w:autoSpaceDN w:val="0"/>
              <w:adjustRightInd w:val="0"/>
              <w:rPr>
                <w:color w:val="000080"/>
              </w:rPr>
            </w:pPr>
          </w:p>
        </w:tc>
      </w:tr>
      <w:tr w:rsidR="008801AC" w:rsidRPr="00B27687" w:rsidTr="00A504D4">
        <w:trPr>
          <w:trHeight w:val="405"/>
        </w:trPr>
        <w:tc>
          <w:tcPr>
            <w:tcW w:w="6946" w:type="dxa"/>
          </w:tcPr>
          <w:p w:rsidR="008801AC" w:rsidRPr="008801AC" w:rsidRDefault="008801AC" w:rsidP="002254F9">
            <w:pPr>
              <w:pStyle w:val="Akapitzlist"/>
              <w:numPr>
                <w:ilvl w:val="0"/>
                <w:numId w:val="49"/>
              </w:numPr>
              <w:jc w:val="both"/>
            </w:pPr>
            <w:r w:rsidRPr="008801AC">
              <w:t>Kąt obrazowania w trybie B minimum 56°</w:t>
            </w:r>
          </w:p>
        </w:tc>
        <w:tc>
          <w:tcPr>
            <w:tcW w:w="1418" w:type="dxa"/>
            <w:vAlign w:val="center"/>
          </w:tcPr>
          <w:p w:rsidR="008801AC" w:rsidRDefault="008801AC" w:rsidP="008801AC">
            <w:pPr>
              <w:jc w:val="center"/>
            </w:pPr>
            <w:r w:rsidRPr="004873F2">
              <w:t>TAK</w:t>
            </w:r>
          </w:p>
        </w:tc>
        <w:tc>
          <w:tcPr>
            <w:tcW w:w="6237" w:type="dxa"/>
          </w:tcPr>
          <w:p w:rsidR="008801AC" w:rsidRPr="00B27687" w:rsidRDefault="008801AC" w:rsidP="00EE750A">
            <w:pPr>
              <w:autoSpaceDE w:val="0"/>
              <w:autoSpaceDN w:val="0"/>
              <w:adjustRightInd w:val="0"/>
              <w:rPr>
                <w:color w:val="000080"/>
              </w:rPr>
            </w:pPr>
          </w:p>
        </w:tc>
      </w:tr>
      <w:tr w:rsidR="008801AC" w:rsidRPr="00B27687" w:rsidTr="00A504D4">
        <w:trPr>
          <w:trHeight w:val="424"/>
        </w:trPr>
        <w:tc>
          <w:tcPr>
            <w:tcW w:w="6946" w:type="dxa"/>
          </w:tcPr>
          <w:p w:rsidR="008801AC" w:rsidRPr="008801AC" w:rsidRDefault="008801AC" w:rsidP="002254F9">
            <w:pPr>
              <w:pStyle w:val="Akapitzlist"/>
              <w:numPr>
                <w:ilvl w:val="0"/>
                <w:numId w:val="49"/>
              </w:numPr>
              <w:jc w:val="both"/>
            </w:pPr>
            <w:r w:rsidRPr="008801AC">
              <w:t>Głębokość obrazowania minimum 32 cm</w:t>
            </w:r>
          </w:p>
        </w:tc>
        <w:tc>
          <w:tcPr>
            <w:tcW w:w="1418" w:type="dxa"/>
            <w:vAlign w:val="center"/>
          </w:tcPr>
          <w:p w:rsidR="008801AC" w:rsidRDefault="008801AC" w:rsidP="008801AC">
            <w:pPr>
              <w:jc w:val="center"/>
            </w:pPr>
            <w:r w:rsidRPr="004873F2">
              <w:t>TAK</w:t>
            </w:r>
          </w:p>
        </w:tc>
        <w:tc>
          <w:tcPr>
            <w:tcW w:w="6237" w:type="dxa"/>
          </w:tcPr>
          <w:p w:rsidR="008801AC" w:rsidRPr="00B27687" w:rsidRDefault="008801AC" w:rsidP="00EE750A">
            <w:pPr>
              <w:autoSpaceDE w:val="0"/>
              <w:autoSpaceDN w:val="0"/>
              <w:adjustRightInd w:val="0"/>
              <w:rPr>
                <w:color w:val="000080"/>
              </w:rPr>
            </w:pPr>
          </w:p>
        </w:tc>
      </w:tr>
      <w:tr w:rsidR="008801AC" w:rsidRPr="00B27687" w:rsidTr="00D719EA">
        <w:trPr>
          <w:trHeight w:val="694"/>
        </w:trPr>
        <w:tc>
          <w:tcPr>
            <w:tcW w:w="6946" w:type="dxa"/>
          </w:tcPr>
          <w:p w:rsidR="008801AC" w:rsidRPr="008801AC" w:rsidRDefault="008801AC" w:rsidP="002254F9">
            <w:pPr>
              <w:pStyle w:val="Akapitzlist"/>
              <w:numPr>
                <w:ilvl w:val="0"/>
                <w:numId w:val="49"/>
              </w:numPr>
              <w:jc w:val="both"/>
            </w:pPr>
            <w:r w:rsidRPr="008801AC">
              <w:t>Obrazowanie w trybie krzyżujących się ultradźwięków (</w:t>
            </w:r>
            <w:proofErr w:type="spellStart"/>
            <w:r w:rsidRPr="008801AC">
              <w:t>compounding</w:t>
            </w:r>
            <w:proofErr w:type="spellEnd"/>
            <w:r w:rsidRPr="008801AC">
              <w:t>)</w:t>
            </w:r>
          </w:p>
        </w:tc>
        <w:tc>
          <w:tcPr>
            <w:tcW w:w="1418" w:type="dxa"/>
            <w:vAlign w:val="center"/>
          </w:tcPr>
          <w:p w:rsidR="008801AC" w:rsidRDefault="008801AC" w:rsidP="008801AC">
            <w:pPr>
              <w:jc w:val="center"/>
            </w:pPr>
            <w:r w:rsidRPr="004873F2">
              <w:t>TAK</w:t>
            </w:r>
          </w:p>
        </w:tc>
        <w:tc>
          <w:tcPr>
            <w:tcW w:w="6237" w:type="dxa"/>
          </w:tcPr>
          <w:p w:rsidR="008801AC" w:rsidRPr="00B27687" w:rsidRDefault="008801AC" w:rsidP="00EE750A">
            <w:pPr>
              <w:autoSpaceDE w:val="0"/>
              <w:autoSpaceDN w:val="0"/>
              <w:adjustRightInd w:val="0"/>
              <w:rPr>
                <w:color w:val="000080"/>
              </w:rPr>
            </w:pPr>
          </w:p>
        </w:tc>
      </w:tr>
      <w:tr w:rsidR="008801AC" w:rsidRPr="00B27687" w:rsidTr="00D719EA">
        <w:trPr>
          <w:trHeight w:val="704"/>
        </w:trPr>
        <w:tc>
          <w:tcPr>
            <w:tcW w:w="6946" w:type="dxa"/>
            <w:shd w:val="clear" w:color="auto" w:fill="FFFFCC"/>
          </w:tcPr>
          <w:p w:rsidR="008801AC" w:rsidRPr="008801AC" w:rsidRDefault="008801AC" w:rsidP="002254F9">
            <w:pPr>
              <w:pStyle w:val="Akapitzlist"/>
              <w:numPr>
                <w:ilvl w:val="0"/>
                <w:numId w:val="49"/>
              </w:numPr>
              <w:jc w:val="both"/>
            </w:pPr>
            <w:r w:rsidRPr="008801AC">
              <w:rPr>
                <w:b/>
                <w:bCs/>
              </w:rPr>
              <w:t xml:space="preserve">Głowica elektroniczna Liniowa </w:t>
            </w:r>
            <w:r w:rsidRPr="008801AC">
              <w:t>szerokopasmowa, ze zmianą częstotliwości pracy,</w:t>
            </w:r>
          </w:p>
        </w:tc>
        <w:tc>
          <w:tcPr>
            <w:tcW w:w="1418" w:type="dxa"/>
            <w:shd w:val="clear" w:color="auto" w:fill="FFFFCC"/>
            <w:vAlign w:val="center"/>
          </w:tcPr>
          <w:p w:rsidR="008801AC" w:rsidRDefault="008801AC" w:rsidP="008801AC">
            <w:pPr>
              <w:jc w:val="center"/>
            </w:pPr>
            <w:r w:rsidRPr="004873F2">
              <w:t>TAK</w:t>
            </w:r>
          </w:p>
        </w:tc>
        <w:tc>
          <w:tcPr>
            <w:tcW w:w="6237" w:type="dxa"/>
            <w:shd w:val="clear" w:color="auto" w:fill="FFFFCC"/>
          </w:tcPr>
          <w:p w:rsidR="008801AC" w:rsidRPr="00B27687" w:rsidRDefault="008801AC" w:rsidP="00EE750A">
            <w:pPr>
              <w:autoSpaceDE w:val="0"/>
              <w:autoSpaceDN w:val="0"/>
              <w:adjustRightInd w:val="0"/>
              <w:rPr>
                <w:color w:val="000080"/>
              </w:rPr>
            </w:pPr>
          </w:p>
        </w:tc>
      </w:tr>
      <w:tr w:rsidR="008801AC" w:rsidRPr="00B27687" w:rsidTr="00A504D4">
        <w:trPr>
          <w:trHeight w:val="409"/>
        </w:trPr>
        <w:tc>
          <w:tcPr>
            <w:tcW w:w="6946" w:type="dxa"/>
          </w:tcPr>
          <w:p w:rsidR="008801AC" w:rsidRPr="008801AC" w:rsidRDefault="008801AC" w:rsidP="002254F9">
            <w:pPr>
              <w:pStyle w:val="Akapitzlist"/>
              <w:numPr>
                <w:ilvl w:val="0"/>
                <w:numId w:val="49"/>
              </w:numPr>
              <w:jc w:val="both"/>
            </w:pPr>
            <w:r w:rsidRPr="008801AC">
              <w:t>Zakres częstotliwości pracy min. 4.0 - 13,0 MHz.</w:t>
            </w:r>
          </w:p>
        </w:tc>
        <w:tc>
          <w:tcPr>
            <w:tcW w:w="1418" w:type="dxa"/>
            <w:vAlign w:val="center"/>
          </w:tcPr>
          <w:p w:rsidR="008801AC" w:rsidRDefault="008801AC" w:rsidP="008801AC">
            <w:pPr>
              <w:jc w:val="center"/>
            </w:pPr>
            <w:r w:rsidRPr="004873F2">
              <w:t>TAK</w:t>
            </w:r>
          </w:p>
        </w:tc>
        <w:tc>
          <w:tcPr>
            <w:tcW w:w="6237" w:type="dxa"/>
          </w:tcPr>
          <w:p w:rsidR="008801AC" w:rsidRPr="00B27687" w:rsidRDefault="008801AC" w:rsidP="00EE750A">
            <w:pPr>
              <w:autoSpaceDE w:val="0"/>
              <w:autoSpaceDN w:val="0"/>
              <w:adjustRightInd w:val="0"/>
              <w:rPr>
                <w:color w:val="000080"/>
              </w:rPr>
            </w:pPr>
          </w:p>
        </w:tc>
      </w:tr>
      <w:tr w:rsidR="008801AC" w:rsidRPr="00B27687" w:rsidTr="00A504D4">
        <w:trPr>
          <w:trHeight w:val="414"/>
        </w:trPr>
        <w:tc>
          <w:tcPr>
            <w:tcW w:w="6946" w:type="dxa"/>
          </w:tcPr>
          <w:p w:rsidR="008801AC" w:rsidRPr="008801AC" w:rsidRDefault="008801AC" w:rsidP="002254F9">
            <w:pPr>
              <w:pStyle w:val="Akapitzlist"/>
              <w:numPr>
                <w:ilvl w:val="0"/>
                <w:numId w:val="49"/>
              </w:numPr>
              <w:jc w:val="both"/>
            </w:pPr>
            <w:r w:rsidRPr="008801AC">
              <w:t>Minimum 128 fizyczne elementy.</w:t>
            </w:r>
          </w:p>
        </w:tc>
        <w:tc>
          <w:tcPr>
            <w:tcW w:w="1418" w:type="dxa"/>
            <w:vAlign w:val="center"/>
          </w:tcPr>
          <w:p w:rsidR="008801AC" w:rsidRDefault="008801AC" w:rsidP="008801AC">
            <w:pPr>
              <w:jc w:val="center"/>
            </w:pPr>
            <w:r w:rsidRPr="004873F2">
              <w:t>TAK</w:t>
            </w:r>
          </w:p>
        </w:tc>
        <w:tc>
          <w:tcPr>
            <w:tcW w:w="6237" w:type="dxa"/>
          </w:tcPr>
          <w:p w:rsidR="008801AC" w:rsidRPr="00B27687" w:rsidRDefault="008801AC" w:rsidP="00EE750A">
            <w:pPr>
              <w:autoSpaceDE w:val="0"/>
              <w:autoSpaceDN w:val="0"/>
              <w:adjustRightInd w:val="0"/>
              <w:rPr>
                <w:color w:val="000080"/>
              </w:rPr>
            </w:pPr>
          </w:p>
        </w:tc>
      </w:tr>
      <w:tr w:rsidR="008801AC" w:rsidRPr="00B27687" w:rsidTr="00A504D4">
        <w:trPr>
          <w:trHeight w:val="562"/>
        </w:trPr>
        <w:tc>
          <w:tcPr>
            <w:tcW w:w="6946" w:type="dxa"/>
          </w:tcPr>
          <w:p w:rsidR="008801AC" w:rsidRPr="008801AC" w:rsidRDefault="008801AC" w:rsidP="002254F9">
            <w:pPr>
              <w:pStyle w:val="Akapitzlist"/>
              <w:numPr>
                <w:ilvl w:val="0"/>
                <w:numId w:val="49"/>
              </w:numPr>
              <w:jc w:val="both"/>
            </w:pPr>
            <w:r w:rsidRPr="008801AC">
              <w:t>Szerokość pola skanowania max. 40 mm</w:t>
            </w:r>
          </w:p>
        </w:tc>
        <w:tc>
          <w:tcPr>
            <w:tcW w:w="1418" w:type="dxa"/>
            <w:vAlign w:val="center"/>
          </w:tcPr>
          <w:p w:rsidR="008801AC" w:rsidRDefault="008801AC" w:rsidP="008801AC">
            <w:pPr>
              <w:jc w:val="center"/>
            </w:pPr>
            <w:r w:rsidRPr="004873F2">
              <w:t>TAK</w:t>
            </w:r>
          </w:p>
        </w:tc>
        <w:tc>
          <w:tcPr>
            <w:tcW w:w="6237" w:type="dxa"/>
          </w:tcPr>
          <w:p w:rsidR="008801AC" w:rsidRPr="00B27687" w:rsidRDefault="008801AC" w:rsidP="00EE750A">
            <w:pPr>
              <w:autoSpaceDE w:val="0"/>
              <w:autoSpaceDN w:val="0"/>
              <w:adjustRightInd w:val="0"/>
              <w:rPr>
                <w:color w:val="000080"/>
              </w:rPr>
            </w:pPr>
          </w:p>
        </w:tc>
      </w:tr>
      <w:tr w:rsidR="008801AC" w:rsidRPr="00B27687" w:rsidTr="00A504D4">
        <w:trPr>
          <w:trHeight w:val="840"/>
        </w:trPr>
        <w:tc>
          <w:tcPr>
            <w:tcW w:w="6946" w:type="dxa"/>
            <w:shd w:val="clear" w:color="auto" w:fill="FFFFCC"/>
          </w:tcPr>
          <w:p w:rsidR="008801AC" w:rsidRPr="008801AC" w:rsidRDefault="008801AC" w:rsidP="002254F9">
            <w:pPr>
              <w:pStyle w:val="Akapitzlist"/>
              <w:numPr>
                <w:ilvl w:val="0"/>
                <w:numId w:val="49"/>
              </w:numPr>
              <w:jc w:val="both"/>
              <w:rPr>
                <w:b/>
                <w:bCs/>
              </w:rPr>
            </w:pPr>
            <w:r w:rsidRPr="008801AC">
              <w:rPr>
                <w:b/>
                <w:bCs/>
              </w:rPr>
              <w:t>Głowica elektroniczna sektorowa kardiologiczna</w:t>
            </w:r>
          </w:p>
          <w:p w:rsidR="008801AC" w:rsidRPr="008801AC" w:rsidRDefault="008801AC" w:rsidP="0078371F">
            <w:pPr>
              <w:pStyle w:val="Akapitzlist"/>
              <w:jc w:val="both"/>
            </w:pPr>
            <w:r w:rsidRPr="008801AC">
              <w:t>szerokopasmowa, ze zmianą częstotliwości pracy,</w:t>
            </w:r>
          </w:p>
        </w:tc>
        <w:tc>
          <w:tcPr>
            <w:tcW w:w="1418" w:type="dxa"/>
            <w:shd w:val="clear" w:color="auto" w:fill="FFFFCC"/>
            <w:vAlign w:val="center"/>
          </w:tcPr>
          <w:p w:rsidR="008801AC" w:rsidRDefault="008801AC" w:rsidP="008801AC">
            <w:pPr>
              <w:jc w:val="center"/>
            </w:pPr>
            <w:r w:rsidRPr="004873F2">
              <w:t>TAK</w:t>
            </w:r>
          </w:p>
        </w:tc>
        <w:tc>
          <w:tcPr>
            <w:tcW w:w="6237" w:type="dxa"/>
            <w:shd w:val="clear" w:color="auto" w:fill="FFFFCC"/>
          </w:tcPr>
          <w:p w:rsidR="008801AC" w:rsidRPr="00B27687" w:rsidRDefault="008801AC" w:rsidP="00EE750A">
            <w:pPr>
              <w:autoSpaceDE w:val="0"/>
              <w:autoSpaceDN w:val="0"/>
              <w:adjustRightInd w:val="0"/>
              <w:rPr>
                <w:color w:val="000080"/>
              </w:rPr>
            </w:pPr>
          </w:p>
        </w:tc>
      </w:tr>
      <w:tr w:rsidR="008801AC" w:rsidRPr="00B27687" w:rsidTr="00A504D4">
        <w:trPr>
          <w:trHeight w:val="555"/>
        </w:trPr>
        <w:tc>
          <w:tcPr>
            <w:tcW w:w="6946" w:type="dxa"/>
          </w:tcPr>
          <w:p w:rsidR="008801AC" w:rsidRPr="008801AC" w:rsidRDefault="008801AC" w:rsidP="002254F9">
            <w:pPr>
              <w:pStyle w:val="Akapitzlist"/>
              <w:numPr>
                <w:ilvl w:val="0"/>
                <w:numId w:val="49"/>
              </w:numPr>
              <w:jc w:val="both"/>
            </w:pPr>
            <w:r w:rsidRPr="008801AC">
              <w:t>Zakres częstotliwości pracy min. 2.0 - 4,0 MHz.</w:t>
            </w:r>
          </w:p>
        </w:tc>
        <w:tc>
          <w:tcPr>
            <w:tcW w:w="1418" w:type="dxa"/>
            <w:vAlign w:val="center"/>
          </w:tcPr>
          <w:p w:rsidR="008801AC" w:rsidRDefault="008801AC" w:rsidP="008801AC">
            <w:pPr>
              <w:jc w:val="center"/>
            </w:pPr>
            <w:r w:rsidRPr="004873F2">
              <w:t>TAK</w:t>
            </w:r>
          </w:p>
        </w:tc>
        <w:tc>
          <w:tcPr>
            <w:tcW w:w="6237" w:type="dxa"/>
          </w:tcPr>
          <w:p w:rsidR="008801AC" w:rsidRPr="00B27687" w:rsidRDefault="008801AC" w:rsidP="00EE750A">
            <w:pPr>
              <w:autoSpaceDE w:val="0"/>
              <w:autoSpaceDN w:val="0"/>
              <w:adjustRightInd w:val="0"/>
              <w:rPr>
                <w:color w:val="000080"/>
              </w:rPr>
            </w:pPr>
          </w:p>
        </w:tc>
      </w:tr>
      <w:tr w:rsidR="008801AC" w:rsidRPr="00B27687" w:rsidTr="00A504D4">
        <w:trPr>
          <w:trHeight w:val="552"/>
        </w:trPr>
        <w:tc>
          <w:tcPr>
            <w:tcW w:w="6946" w:type="dxa"/>
          </w:tcPr>
          <w:p w:rsidR="008801AC" w:rsidRPr="008801AC" w:rsidRDefault="008801AC" w:rsidP="002254F9">
            <w:pPr>
              <w:pStyle w:val="Akapitzlist"/>
              <w:numPr>
                <w:ilvl w:val="0"/>
                <w:numId w:val="49"/>
              </w:numPr>
              <w:jc w:val="both"/>
            </w:pPr>
            <w:r w:rsidRPr="008801AC">
              <w:lastRenderedPageBreak/>
              <w:t>Minimum 64 fizyczne elementy.</w:t>
            </w:r>
          </w:p>
        </w:tc>
        <w:tc>
          <w:tcPr>
            <w:tcW w:w="1418" w:type="dxa"/>
            <w:vAlign w:val="center"/>
          </w:tcPr>
          <w:p w:rsidR="008801AC" w:rsidRDefault="008801AC" w:rsidP="008801AC">
            <w:pPr>
              <w:jc w:val="center"/>
            </w:pPr>
            <w:r w:rsidRPr="004873F2">
              <w:t>TAK</w:t>
            </w:r>
          </w:p>
        </w:tc>
        <w:tc>
          <w:tcPr>
            <w:tcW w:w="6237" w:type="dxa"/>
          </w:tcPr>
          <w:p w:rsidR="008801AC" w:rsidRPr="00B27687" w:rsidRDefault="008801AC" w:rsidP="00EE750A">
            <w:pPr>
              <w:autoSpaceDE w:val="0"/>
              <w:autoSpaceDN w:val="0"/>
              <w:adjustRightInd w:val="0"/>
              <w:rPr>
                <w:color w:val="000080"/>
              </w:rPr>
            </w:pPr>
          </w:p>
        </w:tc>
      </w:tr>
      <w:tr w:rsidR="008801AC" w:rsidRPr="00B27687" w:rsidTr="00A504D4">
        <w:trPr>
          <w:trHeight w:val="418"/>
        </w:trPr>
        <w:tc>
          <w:tcPr>
            <w:tcW w:w="6946" w:type="dxa"/>
          </w:tcPr>
          <w:p w:rsidR="008801AC" w:rsidRPr="008801AC" w:rsidRDefault="008801AC" w:rsidP="002254F9">
            <w:pPr>
              <w:pStyle w:val="Akapitzlist"/>
              <w:numPr>
                <w:ilvl w:val="0"/>
                <w:numId w:val="49"/>
              </w:numPr>
              <w:jc w:val="both"/>
            </w:pPr>
            <w:r w:rsidRPr="008801AC">
              <w:t>Kąt obrazowania w trybie B minimum 90°</w:t>
            </w:r>
          </w:p>
        </w:tc>
        <w:tc>
          <w:tcPr>
            <w:tcW w:w="1418" w:type="dxa"/>
            <w:vAlign w:val="center"/>
          </w:tcPr>
          <w:p w:rsidR="008801AC" w:rsidRDefault="008801AC" w:rsidP="008801AC">
            <w:pPr>
              <w:jc w:val="center"/>
            </w:pPr>
            <w:r w:rsidRPr="004873F2">
              <w:t>TAK</w:t>
            </w:r>
          </w:p>
        </w:tc>
        <w:tc>
          <w:tcPr>
            <w:tcW w:w="6237" w:type="dxa"/>
          </w:tcPr>
          <w:p w:rsidR="008801AC" w:rsidRPr="00B27687" w:rsidRDefault="008801AC" w:rsidP="00EE750A">
            <w:pPr>
              <w:autoSpaceDE w:val="0"/>
              <w:autoSpaceDN w:val="0"/>
              <w:adjustRightInd w:val="0"/>
              <w:rPr>
                <w:color w:val="000080"/>
              </w:rPr>
            </w:pPr>
          </w:p>
        </w:tc>
      </w:tr>
      <w:tr w:rsidR="008801AC" w:rsidRPr="00B27687" w:rsidTr="00A504D4">
        <w:trPr>
          <w:trHeight w:val="410"/>
        </w:trPr>
        <w:tc>
          <w:tcPr>
            <w:tcW w:w="6946" w:type="dxa"/>
          </w:tcPr>
          <w:p w:rsidR="008801AC" w:rsidRPr="008801AC" w:rsidRDefault="008801AC" w:rsidP="002254F9">
            <w:pPr>
              <w:pStyle w:val="Akapitzlist"/>
              <w:numPr>
                <w:ilvl w:val="0"/>
                <w:numId w:val="49"/>
              </w:numPr>
              <w:jc w:val="both"/>
            </w:pPr>
            <w:r w:rsidRPr="008801AC">
              <w:t>Głębokość obrazowania minimum 30 cm</w:t>
            </w:r>
          </w:p>
        </w:tc>
        <w:tc>
          <w:tcPr>
            <w:tcW w:w="1418" w:type="dxa"/>
            <w:vAlign w:val="center"/>
          </w:tcPr>
          <w:p w:rsidR="008801AC" w:rsidRDefault="008801AC" w:rsidP="008801AC">
            <w:pPr>
              <w:jc w:val="center"/>
            </w:pPr>
            <w:r w:rsidRPr="004873F2">
              <w:t>TAK</w:t>
            </w:r>
          </w:p>
        </w:tc>
        <w:tc>
          <w:tcPr>
            <w:tcW w:w="6237" w:type="dxa"/>
          </w:tcPr>
          <w:p w:rsidR="008801AC" w:rsidRPr="00B27687" w:rsidRDefault="008801AC" w:rsidP="00EE750A">
            <w:pPr>
              <w:autoSpaceDE w:val="0"/>
              <w:autoSpaceDN w:val="0"/>
              <w:adjustRightInd w:val="0"/>
              <w:rPr>
                <w:color w:val="000080"/>
              </w:rPr>
            </w:pPr>
          </w:p>
        </w:tc>
      </w:tr>
      <w:tr w:rsidR="002254F9" w:rsidRPr="00B27687" w:rsidTr="00A504D4">
        <w:trPr>
          <w:trHeight w:val="699"/>
        </w:trPr>
        <w:tc>
          <w:tcPr>
            <w:tcW w:w="6946" w:type="dxa"/>
            <w:shd w:val="clear" w:color="auto" w:fill="auto"/>
          </w:tcPr>
          <w:p w:rsidR="002254F9" w:rsidRPr="00C5784B" w:rsidRDefault="002254F9" w:rsidP="002254F9">
            <w:pPr>
              <w:pStyle w:val="Akapitzlist"/>
              <w:numPr>
                <w:ilvl w:val="0"/>
                <w:numId w:val="49"/>
              </w:numPr>
              <w:jc w:val="both"/>
            </w:pPr>
            <w:proofErr w:type="spellStart"/>
            <w:r w:rsidRPr="00C5784B">
              <w:t>Videoprinter</w:t>
            </w:r>
            <w:proofErr w:type="spellEnd"/>
            <w:r w:rsidRPr="00C5784B">
              <w:t xml:space="preserve"> czarno-biały wbudowany w aparat </w:t>
            </w:r>
            <w:r w:rsidRPr="00C5784B">
              <w:rPr>
                <w:color w:val="FF0000"/>
              </w:rPr>
              <w:t>(</w:t>
            </w:r>
            <w:r w:rsidRPr="00C5784B">
              <w:rPr>
                <w:b/>
                <w:color w:val="FF0000"/>
              </w:rPr>
              <w:t>parametr niewymagany lecz punktowany)</w:t>
            </w:r>
          </w:p>
        </w:tc>
        <w:tc>
          <w:tcPr>
            <w:tcW w:w="1418" w:type="dxa"/>
            <w:vAlign w:val="center"/>
          </w:tcPr>
          <w:p w:rsidR="002254F9" w:rsidRPr="00675372" w:rsidRDefault="002254F9" w:rsidP="002254F9">
            <w:pPr>
              <w:pStyle w:val="Tekstcofnity0"/>
              <w:spacing w:line="240" w:lineRule="auto"/>
              <w:ind w:left="-62" w:right="-70"/>
              <w:jc w:val="center"/>
              <w:rPr>
                <w:color w:val="FF0000"/>
                <w:szCs w:val="24"/>
                <w:lang w:val="pl-PL"/>
              </w:rPr>
            </w:pPr>
            <w:r w:rsidRPr="00675372">
              <w:rPr>
                <w:b/>
                <w:color w:val="FF0000"/>
                <w:szCs w:val="24"/>
                <w:lang w:val="pl-PL"/>
              </w:rPr>
              <w:t>Tak - 10 pkt</w:t>
            </w:r>
            <w:r w:rsidRPr="00675372">
              <w:rPr>
                <w:color w:val="FF0000"/>
                <w:szCs w:val="24"/>
                <w:lang w:val="pl-PL"/>
              </w:rPr>
              <w:t>.</w:t>
            </w:r>
          </w:p>
          <w:p w:rsidR="002254F9" w:rsidRPr="00D51A0D" w:rsidRDefault="002254F9" w:rsidP="002254F9">
            <w:pPr>
              <w:jc w:val="center"/>
            </w:pPr>
            <w:r w:rsidRPr="00675372">
              <w:t>Nie - 0 pkt</w:t>
            </w:r>
          </w:p>
        </w:tc>
        <w:tc>
          <w:tcPr>
            <w:tcW w:w="6237" w:type="dxa"/>
          </w:tcPr>
          <w:p w:rsidR="002254F9" w:rsidRPr="00B27687" w:rsidRDefault="002254F9" w:rsidP="00EE750A">
            <w:pPr>
              <w:autoSpaceDE w:val="0"/>
              <w:autoSpaceDN w:val="0"/>
              <w:adjustRightInd w:val="0"/>
              <w:rPr>
                <w:color w:val="000080"/>
              </w:rPr>
            </w:pPr>
          </w:p>
        </w:tc>
      </w:tr>
      <w:tr w:rsidR="008801AC" w:rsidRPr="00B27687" w:rsidTr="00A504D4">
        <w:trPr>
          <w:trHeight w:val="425"/>
        </w:trPr>
        <w:tc>
          <w:tcPr>
            <w:tcW w:w="6946" w:type="dxa"/>
            <w:shd w:val="clear" w:color="auto" w:fill="auto"/>
          </w:tcPr>
          <w:p w:rsidR="008801AC" w:rsidRPr="00C5784B" w:rsidRDefault="008801AC" w:rsidP="002254F9">
            <w:pPr>
              <w:pStyle w:val="Akapitzlist"/>
              <w:numPr>
                <w:ilvl w:val="0"/>
                <w:numId w:val="49"/>
              </w:numPr>
              <w:jc w:val="both"/>
            </w:pPr>
            <w:r w:rsidRPr="00C5784B">
              <w:t xml:space="preserve">Podgrzewacz żelu wbudowany w aparat  </w:t>
            </w:r>
          </w:p>
        </w:tc>
        <w:tc>
          <w:tcPr>
            <w:tcW w:w="1418" w:type="dxa"/>
            <w:vAlign w:val="center"/>
          </w:tcPr>
          <w:p w:rsidR="008801AC" w:rsidRDefault="008801AC" w:rsidP="008801AC">
            <w:pPr>
              <w:jc w:val="center"/>
            </w:pPr>
            <w:r w:rsidRPr="00C5784B">
              <w:t>TAK</w:t>
            </w:r>
          </w:p>
        </w:tc>
        <w:tc>
          <w:tcPr>
            <w:tcW w:w="6237" w:type="dxa"/>
          </w:tcPr>
          <w:p w:rsidR="008801AC" w:rsidRPr="00B27687" w:rsidRDefault="008801AC" w:rsidP="00EE750A">
            <w:pPr>
              <w:autoSpaceDE w:val="0"/>
              <w:autoSpaceDN w:val="0"/>
              <w:adjustRightInd w:val="0"/>
              <w:rPr>
                <w:color w:val="000080"/>
              </w:rPr>
            </w:pPr>
          </w:p>
        </w:tc>
      </w:tr>
      <w:tr w:rsidR="008801AC" w:rsidRPr="00B27687" w:rsidTr="00A504D4">
        <w:trPr>
          <w:trHeight w:val="687"/>
        </w:trPr>
        <w:tc>
          <w:tcPr>
            <w:tcW w:w="6946" w:type="dxa"/>
          </w:tcPr>
          <w:p w:rsidR="008801AC" w:rsidRPr="008801AC" w:rsidRDefault="008801AC" w:rsidP="002254F9">
            <w:pPr>
              <w:pStyle w:val="Akapitzlist"/>
              <w:numPr>
                <w:ilvl w:val="0"/>
                <w:numId w:val="49"/>
              </w:numPr>
              <w:jc w:val="both"/>
            </w:pPr>
            <w:r w:rsidRPr="008801AC">
              <w:t>Możliwość podłączenia bezpośrednio do aparatu drukarki kolorowej laserowej do wydruku raportów i obrazów</w:t>
            </w:r>
          </w:p>
        </w:tc>
        <w:tc>
          <w:tcPr>
            <w:tcW w:w="1418" w:type="dxa"/>
            <w:vAlign w:val="center"/>
          </w:tcPr>
          <w:p w:rsidR="008801AC" w:rsidRDefault="008801AC" w:rsidP="008801AC">
            <w:pPr>
              <w:jc w:val="center"/>
            </w:pPr>
            <w:r w:rsidRPr="004F4BB7">
              <w:t>TAK</w:t>
            </w:r>
          </w:p>
        </w:tc>
        <w:tc>
          <w:tcPr>
            <w:tcW w:w="6237" w:type="dxa"/>
          </w:tcPr>
          <w:p w:rsidR="008801AC" w:rsidRPr="00B27687" w:rsidRDefault="008801AC" w:rsidP="00EE750A">
            <w:pPr>
              <w:autoSpaceDE w:val="0"/>
              <w:autoSpaceDN w:val="0"/>
              <w:adjustRightInd w:val="0"/>
              <w:rPr>
                <w:color w:val="000080"/>
              </w:rPr>
            </w:pPr>
          </w:p>
        </w:tc>
      </w:tr>
      <w:tr w:rsidR="008801AC" w:rsidRPr="00B27687" w:rsidTr="008801AC">
        <w:trPr>
          <w:trHeight w:val="1134"/>
        </w:trPr>
        <w:tc>
          <w:tcPr>
            <w:tcW w:w="6946" w:type="dxa"/>
          </w:tcPr>
          <w:p w:rsidR="008801AC" w:rsidRPr="008801AC" w:rsidRDefault="008801AC" w:rsidP="002254F9">
            <w:pPr>
              <w:pStyle w:val="Akapitzlist"/>
              <w:numPr>
                <w:ilvl w:val="0"/>
                <w:numId w:val="49"/>
              </w:numPr>
              <w:jc w:val="both"/>
            </w:pPr>
            <w:r w:rsidRPr="008801AC">
              <w:t xml:space="preserve">Zapis obrazów na płytach DVD,PEN DRIVE w formatach: </w:t>
            </w:r>
            <w:proofErr w:type="spellStart"/>
            <w:r w:rsidRPr="008801AC">
              <w:t>jpeg</w:t>
            </w:r>
            <w:proofErr w:type="spellEnd"/>
            <w:r w:rsidRPr="008801AC">
              <w:t xml:space="preserve">, </w:t>
            </w:r>
            <w:proofErr w:type="spellStart"/>
            <w:r w:rsidRPr="008801AC">
              <w:t>avi</w:t>
            </w:r>
            <w:proofErr w:type="spellEnd"/>
            <w:r w:rsidRPr="008801AC">
              <w:t xml:space="preserve"> , </w:t>
            </w:r>
            <w:proofErr w:type="spellStart"/>
            <w:r w:rsidRPr="008801AC">
              <w:t>DICOM.System</w:t>
            </w:r>
            <w:proofErr w:type="spellEnd"/>
            <w:r w:rsidRPr="008801AC">
              <w:t xml:space="preserve"> automatycznie dogrywający do płyty przeglądarkę umożliwiającą odtworzenie na komputerach PC bez konieczności instalowania specjalizowanego programu</w:t>
            </w:r>
          </w:p>
        </w:tc>
        <w:tc>
          <w:tcPr>
            <w:tcW w:w="1418" w:type="dxa"/>
            <w:vAlign w:val="center"/>
          </w:tcPr>
          <w:p w:rsidR="008801AC" w:rsidRDefault="008801AC" w:rsidP="008801AC">
            <w:pPr>
              <w:jc w:val="center"/>
            </w:pPr>
            <w:r w:rsidRPr="004F4BB7">
              <w:t>TAK</w:t>
            </w:r>
          </w:p>
        </w:tc>
        <w:tc>
          <w:tcPr>
            <w:tcW w:w="6237" w:type="dxa"/>
          </w:tcPr>
          <w:p w:rsidR="008801AC" w:rsidRPr="00B27687" w:rsidRDefault="008801AC" w:rsidP="00EE750A">
            <w:pPr>
              <w:autoSpaceDE w:val="0"/>
              <w:autoSpaceDN w:val="0"/>
              <w:adjustRightInd w:val="0"/>
              <w:rPr>
                <w:color w:val="000080"/>
              </w:rPr>
            </w:pPr>
          </w:p>
        </w:tc>
      </w:tr>
      <w:tr w:rsidR="008801AC" w:rsidRPr="00B27687" w:rsidTr="008801AC">
        <w:trPr>
          <w:trHeight w:val="1134"/>
        </w:trPr>
        <w:tc>
          <w:tcPr>
            <w:tcW w:w="6946" w:type="dxa"/>
          </w:tcPr>
          <w:p w:rsidR="008801AC" w:rsidRPr="008801AC" w:rsidRDefault="008801AC" w:rsidP="002254F9">
            <w:pPr>
              <w:pStyle w:val="Akapitzlist"/>
              <w:numPr>
                <w:ilvl w:val="0"/>
                <w:numId w:val="49"/>
              </w:numPr>
              <w:jc w:val="both"/>
            </w:pPr>
            <w:r w:rsidRPr="008801AC">
              <w:t xml:space="preserve">Możliwość zapisu obrazów na pamięci USB </w:t>
            </w:r>
            <w:proofErr w:type="spellStart"/>
            <w:r w:rsidRPr="008801AC">
              <w:t>PenDrive</w:t>
            </w:r>
            <w:proofErr w:type="spellEnd"/>
            <w:r w:rsidRPr="008801AC">
              <w:t xml:space="preserve"> w formatach </w:t>
            </w:r>
            <w:proofErr w:type="spellStart"/>
            <w:r w:rsidRPr="008801AC">
              <w:t>avi</w:t>
            </w:r>
            <w:proofErr w:type="spellEnd"/>
            <w:r w:rsidRPr="008801AC">
              <w:t xml:space="preserve"> i </w:t>
            </w:r>
            <w:proofErr w:type="spellStart"/>
            <w:r w:rsidRPr="008801AC">
              <w:t>jpeg</w:t>
            </w:r>
            <w:proofErr w:type="spellEnd"/>
            <w:r w:rsidRPr="008801AC">
              <w:t>. DICOM, RAW DICOM. Minimum 2 gniazda USB z</w:t>
            </w:r>
          </w:p>
          <w:p w:rsidR="008801AC" w:rsidRPr="008801AC" w:rsidRDefault="008801AC" w:rsidP="00AD6010">
            <w:pPr>
              <w:pStyle w:val="Akapitzlist"/>
              <w:jc w:val="both"/>
            </w:pPr>
            <w:r w:rsidRPr="008801AC">
              <w:t>przodu aparatu.</w:t>
            </w:r>
          </w:p>
        </w:tc>
        <w:tc>
          <w:tcPr>
            <w:tcW w:w="1418" w:type="dxa"/>
            <w:vAlign w:val="center"/>
          </w:tcPr>
          <w:p w:rsidR="008801AC" w:rsidRDefault="008801AC" w:rsidP="008801AC">
            <w:pPr>
              <w:jc w:val="center"/>
            </w:pPr>
            <w:r w:rsidRPr="004F4BB7">
              <w:t>TAK</w:t>
            </w:r>
          </w:p>
        </w:tc>
        <w:tc>
          <w:tcPr>
            <w:tcW w:w="6237" w:type="dxa"/>
          </w:tcPr>
          <w:p w:rsidR="008801AC" w:rsidRPr="00B27687" w:rsidRDefault="008801AC" w:rsidP="00EE750A">
            <w:pPr>
              <w:autoSpaceDE w:val="0"/>
              <w:autoSpaceDN w:val="0"/>
              <w:adjustRightInd w:val="0"/>
              <w:rPr>
                <w:color w:val="000080"/>
              </w:rPr>
            </w:pPr>
          </w:p>
        </w:tc>
      </w:tr>
      <w:tr w:rsidR="008801AC" w:rsidRPr="00B27687" w:rsidTr="00A504D4">
        <w:trPr>
          <w:trHeight w:val="403"/>
        </w:trPr>
        <w:tc>
          <w:tcPr>
            <w:tcW w:w="6946" w:type="dxa"/>
          </w:tcPr>
          <w:p w:rsidR="008801AC" w:rsidRPr="008801AC" w:rsidRDefault="008801AC" w:rsidP="002254F9">
            <w:pPr>
              <w:pStyle w:val="Akapitzlist"/>
              <w:numPr>
                <w:ilvl w:val="0"/>
                <w:numId w:val="49"/>
              </w:numPr>
              <w:jc w:val="both"/>
            </w:pPr>
            <w:r w:rsidRPr="008801AC">
              <w:t xml:space="preserve">Gniazdo na dodatkowy monitor w standardzie HDMI, </w:t>
            </w:r>
            <w:proofErr w:type="spellStart"/>
            <w:r w:rsidRPr="008801AC">
              <w:t>svideo</w:t>
            </w:r>
            <w:proofErr w:type="spellEnd"/>
          </w:p>
        </w:tc>
        <w:tc>
          <w:tcPr>
            <w:tcW w:w="1418" w:type="dxa"/>
            <w:vAlign w:val="center"/>
          </w:tcPr>
          <w:p w:rsidR="008801AC" w:rsidRDefault="008801AC" w:rsidP="008801AC">
            <w:pPr>
              <w:jc w:val="center"/>
            </w:pPr>
            <w:r w:rsidRPr="004F4BB7">
              <w:t>TAK</w:t>
            </w:r>
          </w:p>
        </w:tc>
        <w:tc>
          <w:tcPr>
            <w:tcW w:w="6237" w:type="dxa"/>
          </w:tcPr>
          <w:p w:rsidR="008801AC" w:rsidRPr="00B27687" w:rsidRDefault="008801AC" w:rsidP="00EE750A">
            <w:pPr>
              <w:autoSpaceDE w:val="0"/>
              <w:autoSpaceDN w:val="0"/>
              <w:adjustRightInd w:val="0"/>
              <w:rPr>
                <w:color w:val="000080"/>
              </w:rPr>
            </w:pPr>
          </w:p>
        </w:tc>
      </w:tr>
      <w:tr w:rsidR="002254F9" w:rsidRPr="00B27687" w:rsidTr="00D719EA">
        <w:trPr>
          <w:trHeight w:val="693"/>
        </w:trPr>
        <w:tc>
          <w:tcPr>
            <w:tcW w:w="6946" w:type="dxa"/>
          </w:tcPr>
          <w:p w:rsidR="002254F9" w:rsidRPr="00C5784B" w:rsidRDefault="002254F9" w:rsidP="002254F9">
            <w:pPr>
              <w:pStyle w:val="Akapitzlist"/>
              <w:numPr>
                <w:ilvl w:val="0"/>
                <w:numId w:val="49"/>
              </w:numPr>
              <w:jc w:val="both"/>
            </w:pPr>
            <w:r w:rsidRPr="00C5784B">
              <w:t>Wbudowany dysk twardy HDD przeznaczony na archiwizację danych pacjentów, raportów i obrazów &gt;350 GB i wbudowanym</w:t>
            </w:r>
          </w:p>
          <w:p w:rsidR="002254F9" w:rsidRPr="00C5784B" w:rsidRDefault="002254F9" w:rsidP="0078371F">
            <w:pPr>
              <w:pStyle w:val="Akapitzlist"/>
              <w:jc w:val="both"/>
            </w:pPr>
            <w:r w:rsidRPr="00C5784B">
              <w:t>napędzie DVD-R/RW</w:t>
            </w:r>
          </w:p>
          <w:p w:rsidR="002254F9" w:rsidRPr="00C5784B" w:rsidRDefault="002254F9" w:rsidP="0078371F">
            <w:pPr>
              <w:pStyle w:val="Akapitzlist"/>
              <w:jc w:val="both"/>
            </w:pPr>
            <w:r w:rsidRPr="00C5784B">
              <w:t>Możliwość wykonania funkcji przetwarzania obrazów zatrzymanych i pętli obrazowych oraz obrazów i pętli zarchiwizowanych - minimum :</w:t>
            </w:r>
          </w:p>
          <w:p w:rsidR="002254F9" w:rsidRPr="00C5784B" w:rsidRDefault="002254F9" w:rsidP="002254F9">
            <w:pPr>
              <w:pStyle w:val="Akapitzlist"/>
              <w:numPr>
                <w:ilvl w:val="1"/>
                <w:numId w:val="49"/>
              </w:numPr>
              <w:jc w:val="both"/>
            </w:pPr>
            <w:r w:rsidRPr="00C5784B">
              <w:t>B/M-</w:t>
            </w:r>
            <w:proofErr w:type="spellStart"/>
            <w:r w:rsidRPr="00C5784B">
              <w:t>Mode</w:t>
            </w:r>
            <w:proofErr w:type="spellEnd"/>
          </w:p>
          <w:p w:rsidR="002254F9" w:rsidRPr="00C5784B" w:rsidRDefault="002254F9" w:rsidP="0078371F">
            <w:pPr>
              <w:pStyle w:val="Akapitzlist"/>
              <w:jc w:val="both"/>
            </w:pPr>
            <w:r w:rsidRPr="00C5784B">
              <w:t xml:space="preserve">Regulacja wzmocnienie 2D </w:t>
            </w:r>
            <w:proofErr w:type="spellStart"/>
            <w:r w:rsidRPr="00C5784B">
              <w:t>gain</w:t>
            </w:r>
            <w:proofErr w:type="spellEnd"/>
          </w:p>
          <w:p w:rsidR="002254F9" w:rsidRPr="00C5784B" w:rsidRDefault="002254F9" w:rsidP="0078371F">
            <w:pPr>
              <w:pStyle w:val="Akapitzlist"/>
              <w:jc w:val="both"/>
            </w:pPr>
            <w:r w:rsidRPr="00C5784B">
              <w:t>-</w:t>
            </w:r>
            <w:r w:rsidRPr="00C5784B">
              <w:tab/>
              <w:t>Regulacja wzmocnienia strefowego suwaków TGC</w:t>
            </w:r>
          </w:p>
          <w:p w:rsidR="002254F9" w:rsidRPr="00C5784B" w:rsidRDefault="002254F9" w:rsidP="0078371F">
            <w:pPr>
              <w:pStyle w:val="Akapitzlist"/>
              <w:jc w:val="both"/>
            </w:pPr>
            <w:r w:rsidRPr="00C5784B">
              <w:t>-</w:t>
            </w:r>
            <w:r w:rsidRPr="00C5784B">
              <w:tab/>
              <w:t>Automatyczna Optymalizacja</w:t>
            </w:r>
          </w:p>
          <w:p w:rsidR="002254F9" w:rsidRPr="00C5784B" w:rsidRDefault="002254F9" w:rsidP="0078371F">
            <w:pPr>
              <w:pStyle w:val="Akapitzlist"/>
              <w:jc w:val="both"/>
            </w:pPr>
            <w:r w:rsidRPr="00C5784B">
              <w:lastRenderedPageBreak/>
              <w:t>-</w:t>
            </w:r>
            <w:r w:rsidRPr="00C5784B">
              <w:tab/>
              <w:t>Powiększenie obrazu x 8</w:t>
            </w:r>
          </w:p>
          <w:p w:rsidR="002254F9" w:rsidRPr="00C5784B" w:rsidRDefault="002254F9" w:rsidP="0078371F">
            <w:pPr>
              <w:pStyle w:val="Akapitzlist"/>
              <w:jc w:val="both"/>
            </w:pPr>
            <w:r w:rsidRPr="00C5784B">
              <w:t>-</w:t>
            </w:r>
            <w:r w:rsidRPr="00C5784B">
              <w:tab/>
              <w:t>Mapy szarości</w:t>
            </w:r>
          </w:p>
          <w:p w:rsidR="002254F9" w:rsidRPr="00C5784B" w:rsidRDefault="002254F9" w:rsidP="0078371F">
            <w:pPr>
              <w:pStyle w:val="Akapitzlist"/>
              <w:jc w:val="both"/>
            </w:pPr>
            <w:r w:rsidRPr="00C5784B">
              <w:t>-</w:t>
            </w:r>
            <w:r w:rsidRPr="00C5784B">
              <w:tab/>
              <w:t>Koloryzacja</w:t>
            </w:r>
          </w:p>
          <w:p w:rsidR="002254F9" w:rsidRPr="00C5784B" w:rsidRDefault="002254F9" w:rsidP="0078371F">
            <w:pPr>
              <w:pStyle w:val="Akapitzlist"/>
              <w:jc w:val="both"/>
            </w:pPr>
            <w:r w:rsidRPr="00C5784B">
              <w:t>-</w:t>
            </w:r>
            <w:r w:rsidRPr="00C5784B">
              <w:tab/>
              <w:t>Skala osi czasu dla M-</w:t>
            </w:r>
            <w:proofErr w:type="spellStart"/>
            <w:r w:rsidRPr="00C5784B">
              <w:t>Mode</w:t>
            </w:r>
            <w:proofErr w:type="spellEnd"/>
          </w:p>
          <w:p w:rsidR="002254F9" w:rsidRPr="00C5784B" w:rsidRDefault="002254F9" w:rsidP="0078371F">
            <w:pPr>
              <w:pStyle w:val="Akapitzlist"/>
              <w:jc w:val="both"/>
            </w:pPr>
            <w:r w:rsidRPr="00C5784B">
              <w:t>•PW-</w:t>
            </w:r>
            <w:proofErr w:type="spellStart"/>
            <w:r w:rsidRPr="00C5784B">
              <w:t>Mode</w:t>
            </w:r>
            <w:proofErr w:type="spellEnd"/>
          </w:p>
          <w:p w:rsidR="002254F9" w:rsidRPr="00C5784B" w:rsidRDefault="002254F9" w:rsidP="0078371F">
            <w:pPr>
              <w:pStyle w:val="Akapitzlist"/>
              <w:jc w:val="both"/>
            </w:pPr>
            <w:r w:rsidRPr="00C5784B">
              <w:t>-</w:t>
            </w:r>
            <w:r w:rsidRPr="00C5784B">
              <w:tab/>
              <w:t>Wzmocnienie</w:t>
            </w:r>
          </w:p>
          <w:p w:rsidR="002254F9" w:rsidRPr="00C5784B" w:rsidRDefault="002254F9" w:rsidP="0078371F">
            <w:pPr>
              <w:pStyle w:val="Akapitzlist"/>
              <w:jc w:val="both"/>
            </w:pPr>
            <w:r w:rsidRPr="00C5784B">
              <w:t>-</w:t>
            </w:r>
            <w:r w:rsidRPr="00C5784B">
              <w:tab/>
              <w:t>Przesuniecie linii bazowej</w:t>
            </w:r>
          </w:p>
          <w:p w:rsidR="002254F9" w:rsidRPr="00C5784B" w:rsidRDefault="002254F9" w:rsidP="0078371F">
            <w:pPr>
              <w:pStyle w:val="Akapitzlist"/>
              <w:jc w:val="both"/>
            </w:pPr>
            <w:r w:rsidRPr="00C5784B">
              <w:t>-</w:t>
            </w:r>
            <w:r w:rsidRPr="00C5784B">
              <w:tab/>
              <w:t>Korekcja kąta</w:t>
            </w:r>
          </w:p>
          <w:p w:rsidR="002254F9" w:rsidRPr="00C5784B" w:rsidRDefault="002254F9" w:rsidP="0078371F">
            <w:pPr>
              <w:pStyle w:val="Akapitzlist"/>
              <w:jc w:val="both"/>
            </w:pPr>
            <w:r w:rsidRPr="00C5784B">
              <w:t>-</w:t>
            </w:r>
            <w:r w:rsidRPr="00C5784B">
              <w:tab/>
              <w:t>Inwersja spektrum</w:t>
            </w:r>
          </w:p>
          <w:p w:rsidR="002254F9" w:rsidRPr="00C5784B" w:rsidRDefault="002254F9" w:rsidP="0078371F">
            <w:pPr>
              <w:pStyle w:val="Akapitzlist"/>
              <w:jc w:val="both"/>
            </w:pPr>
            <w:r w:rsidRPr="00C5784B">
              <w:t>-</w:t>
            </w:r>
            <w:r w:rsidRPr="00C5784B">
              <w:tab/>
              <w:t>Format wyświetlania</w:t>
            </w:r>
          </w:p>
          <w:p w:rsidR="002254F9" w:rsidRPr="00C5784B" w:rsidRDefault="002254F9" w:rsidP="0078371F">
            <w:pPr>
              <w:pStyle w:val="Akapitzlist"/>
              <w:jc w:val="both"/>
            </w:pPr>
            <w:r w:rsidRPr="00C5784B">
              <w:t>-</w:t>
            </w:r>
            <w:r w:rsidRPr="00C5784B">
              <w:tab/>
              <w:t>Automatyczne kalkulacje</w:t>
            </w:r>
          </w:p>
          <w:p w:rsidR="002254F9" w:rsidRPr="00C5784B" w:rsidRDefault="002254F9" w:rsidP="0078371F">
            <w:pPr>
              <w:pStyle w:val="Akapitzlist"/>
              <w:jc w:val="both"/>
            </w:pPr>
            <w:r w:rsidRPr="00C5784B">
              <w:t>-</w:t>
            </w:r>
            <w:r w:rsidRPr="00C5784B">
              <w:tab/>
              <w:t>Modyfikacja obliczeń</w:t>
            </w:r>
          </w:p>
          <w:p w:rsidR="002254F9" w:rsidRPr="00C5784B" w:rsidRDefault="002254F9" w:rsidP="0078371F">
            <w:pPr>
              <w:pStyle w:val="Akapitzlist"/>
              <w:jc w:val="both"/>
            </w:pPr>
            <w:r w:rsidRPr="00C5784B">
              <w:t>-</w:t>
            </w:r>
            <w:r w:rsidRPr="00C5784B">
              <w:tab/>
              <w:t>Czułość obrysu spektrum dopplerowskiego</w:t>
            </w:r>
          </w:p>
          <w:p w:rsidR="002254F9" w:rsidRPr="00C5784B" w:rsidRDefault="002254F9" w:rsidP="002254F9">
            <w:pPr>
              <w:pStyle w:val="Akapitzlist"/>
              <w:numPr>
                <w:ilvl w:val="1"/>
                <w:numId w:val="49"/>
              </w:numPr>
              <w:jc w:val="both"/>
            </w:pPr>
            <w:r w:rsidRPr="00C5784B">
              <w:t xml:space="preserve">Color </w:t>
            </w:r>
            <w:proofErr w:type="spellStart"/>
            <w:r w:rsidRPr="00C5784B">
              <w:t>Flow</w:t>
            </w:r>
            <w:proofErr w:type="spellEnd"/>
            <w:r w:rsidRPr="00C5784B">
              <w:t xml:space="preserve"> </w:t>
            </w:r>
            <w:proofErr w:type="spellStart"/>
            <w:r w:rsidRPr="00C5784B">
              <w:t>Mode</w:t>
            </w:r>
            <w:proofErr w:type="spellEnd"/>
          </w:p>
          <w:p w:rsidR="002254F9" w:rsidRPr="00C5784B" w:rsidRDefault="002254F9" w:rsidP="0078371F">
            <w:pPr>
              <w:pStyle w:val="Akapitzlist"/>
              <w:jc w:val="both"/>
            </w:pPr>
            <w:r w:rsidRPr="00C5784B">
              <w:t>-</w:t>
            </w:r>
            <w:r w:rsidRPr="00C5784B">
              <w:tab/>
              <w:t>Przesunięcie Linii bazowej</w:t>
            </w:r>
          </w:p>
          <w:p w:rsidR="002254F9" w:rsidRPr="00C5784B" w:rsidRDefault="002254F9" w:rsidP="0078371F">
            <w:pPr>
              <w:pStyle w:val="Akapitzlist"/>
              <w:jc w:val="both"/>
            </w:pPr>
            <w:r w:rsidRPr="00C5784B">
              <w:t>-</w:t>
            </w:r>
            <w:r w:rsidRPr="00C5784B">
              <w:tab/>
              <w:t>Zmiana mapy koloru</w:t>
            </w:r>
          </w:p>
          <w:p w:rsidR="002254F9" w:rsidRPr="00C5784B" w:rsidRDefault="002254F9" w:rsidP="0078371F">
            <w:pPr>
              <w:pStyle w:val="Akapitzlist"/>
              <w:jc w:val="both"/>
            </w:pPr>
            <w:r w:rsidRPr="00C5784B">
              <w:t>-</w:t>
            </w:r>
            <w:r w:rsidRPr="00C5784B">
              <w:tab/>
              <w:t xml:space="preserve">obrócenie </w:t>
            </w:r>
            <w:proofErr w:type="spellStart"/>
            <w:r w:rsidRPr="00C5784B">
              <w:t>invert</w:t>
            </w:r>
            <w:proofErr w:type="spellEnd"/>
          </w:p>
          <w:p w:rsidR="002254F9" w:rsidRPr="00C5784B" w:rsidRDefault="002254F9" w:rsidP="0078371F">
            <w:pPr>
              <w:pStyle w:val="Akapitzlist"/>
              <w:jc w:val="both"/>
            </w:pPr>
            <w:r w:rsidRPr="00C5784B">
              <w:t>-</w:t>
            </w:r>
            <w:r w:rsidRPr="00C5784B">
              <w:tab/>
              <w:t xml:space="preserve">Próg przejścia do analizy koloru </w:t>
            </w:r>
          </w:p>
          <w:p w:rsidR="002254F9" w:rsidRPr="00C5784B" w:rsidRDefault="002254F9" w:rsidP="0078371F">
            <w:pPr>
              <w:pStyle w:val="Akapitzlist"/>
              <w:jc w:val="both"/>
            </w:pPr>
            <w:r w:rsidRPr="00C5784B">
              <w:rPr>
                <w:color w:val="FF0000"/>
              </w:rPr>
              <w:t>(</w:t>
            </w:r>
            <w:r w:rsidRPr="00C5784B">
              <w:rPr>
                <w:b/>
                <w:color w:val="FF0000"/>
              </w:rPr>
              <w:t>parametr niewymagany lecz punktowany)</w:t>
            </w:r>
          </w:p>
        </w:tc>
        <w:tc>
          <w:tcPr>
            <w:tcW w:w="1418" w:type="dxa"/>
            <w:vAlign w:val="center"/>
          </w:tcPr>
          <w:p w:rsidR="002254F9" w:rsidRPr="00675372" w:rsidRDefault="002254F9" w:rsidP="002254F9">
            <w:pPr>
              <w:pStyle w:val="Tekstcofnity0"/>
              <w:spacing w:line="240" w:lineRule="auto"/>
              <w:ind w:left="-62" w:right="-70"/>
              <w:jc w:val="center"/>
              <w:rPr>
                <w:color w:val="FF0000"/>
                <w:szCs w:val="24"/>
                <w:lang w:val="pl-PL"/>
              </w:rPr>
            </w:pPr>
            <w:r w:rsidRPr="00675372">
              <w:rPr>
                <w:b/>
                <w:color w:val="FF0000"/>
                <w:szCs w:val="24"/>
                <w:lang w:val="pl-PL"/>
              </w:rPr>
              <w:lastRenderedPageBreak/>
              <w:t>Tak - 10 pkt</w:t>
            </w:r>
            <w:r w:rsidRPr="00675372">
              <w:rPr>
                <w:color w:val="FF0000"/>
                <w:szCs w:val="24"/>
                <w:lang w:val="pl-PL"/>
              </w:rPr>
              <w:t>.</w:t>
            </w:r>
          </w:p>
          <w:p w:rsidR="002254F9" w:rsidRPr="00D51A0D" w:rsidRDefault="002254F9" w:rsidP="002254F9">
            <w:pPr>
              <w:jc w:val="center"/>
            </w:pPr>
            <w:r w:rsidRPr="00675372">
              <w:t>Nie - 0 pkt</w:t>
            </w:r>
          </w:p>
        </w:tc>
        <w:tc>
          <w:tcPr>
            <w:tcW w:w="6237" w:type="dxa"/>
          </w:tcPr>
          <w:p w:rsidR="002254F9" w:rsidRPr="00B27687" w:rsidRDefault="002254F9" w:rsidP="00EE750A">
            <w:pPr>
              <w:autoSpaceDE w:val="0"/>
              <w:autoSpaceDN w:val="0"/>
              <w:adjustRightInd w:val="0"/>
              <w:rPr>
                <w:color w:val="000080"/>
              </w:rPr>
            </w:pPr>
          </w:p>
        </w:tc>
      </w:tr>
      <w:tr w:rsidR="008801AC" w:rsidRPr="00B27687" w:rsidTr="008801AC">
        <w:trPr>
          <w:trHeight w:val="1134"/>
        </w:trPr>
        <w:tc>
          <w:tcPr>
            <w:tcW w:w="6946" w:type="dxa"/>
          </w:tcPr>
          <w:p w:rsidR="008801AC" w:rsidRPr="008801AC" w:rsidRDefault="008801AC" w:rsidP="002254F9">
            <w:pPr>
              <w:pStyle w:val="Akapitzlist"/>
              <w:numPr>
                <w:ilvl w:val="0"/>
                <w:numId w:val="49"/>
              </w:numPr>
              <w:jc w:val="both"/>
            </w:pPr>
            <w:r w:rsidRPr="008801AC">
              <w:lastRenderedPageBreak/>
              <w:t xml:space="preserve">Możliwość rozbudowy na dzień składania ofert o: Głowicę </w:t>
            </w:r>
            <w:proofErr w:type="spellStart"/>
            <w:r w:rsidRPr="008801AC">
              <w:t>convex</w:t>
            </w:r>
            <w:proofErr w:type="spellEnd"/>
            <w:r w:rsidRPr="008801AC">
              <w:t xml:space="preserve"> wolumetryczną do obrazowania: 2D, 3D i 3D w czasie</w:t>
            </w:r>
          </w:p>
          <w:p w:rsidR="008801AC" w:rsidRPr="008801AC" w:rsidRDefault="008801AC" w:rsidP="0078371F">
            <w:pPr>
              <w:pStyle w:val="Akapitzlist"/>
              <w:jc w:val="both"/>
            </w:pPr>
            <w:r w:rsidRPr="008801AC">
              <w:t>rzeczywistym.</w:t>
            </w:r>
          </w:p>
          <w:p w:rsidR="008801AC" w:rsidRPr="008801AC" w:rsidRDefault="008801AC" w:rsidP="0078371F">
            <w:pPr>
              <w:pStyle w:val="Akapitzlist"/>
              <w:jc w:val="both"/>
            </w:pPr>
            <w:r w:rsidRPr="008801AC">
              <w:t>Zakres częstotliwości min. 2,0- 5,0 MHz</w:t>
            </w:r>
          </w:p>
        </w:tc>
        <w:tc>
          <w:tcPr>
            <w:tcW w:w="1418" w:type="dxa"/>
            <w:vAlign w:val="center"/>
          </w:tcPr>
          <w:p w:rsidR="008801AC" w:rsidRDefault="008801AC" w:rsidP="008801AC">
            <w:pPr>
              <w:jc w:val="center"/>
            </w:pPr>
            <w:r w:rsidRPr="00FA0D20">
              <w:t>TAK</w:t>
            </w:r>
          </w:p>
        </w:tc>
        <w:tc>
          <w:tcPr>
            <w:tcW w:w="6237" w:type="dxa"/>
          </w:tcPr>
          <w:p w:rsidR="008801AC" w:rsidRPr="00B27687" w:rsidRDefault="008801AC" w:rsidP="00EE750A">
            <w:pPr>
              <w:autoSpaceDE w:val="0"/>
              <w:autoSpaceDN w:val="0"/>
              <w:adjustRightInd w:val="0"/>
              <w:rPr>
                <w:color w:val="000080"/>
              </w:rPr>
            </w:pPr>
          </w:p>
        </w:tc>
      </w:tr>
      <w:tr w:rsidR="008801AC" w:rsidRPr="00B27687" w:rsidTr="00675372">
        <w:trPr>
          <w:trHeight w:val="953"/>
        </w:trPr>
        <w:tc>
          <w:tcPr>
            <w:tcW w:w="6946" w:type="dxa"/>
          </w:tcPr>
          <w:p w:rsidR="008801AC" w:rsidRPr="008801AC" w:rsidRDefault="008801AC" w:rsidP="002254F9">
            <w:pPr>
              <w:pStyle w:val="Akapitzlist"/>
              <w:numPr>
                <w:ilvl w:val="0"/>
                <w:numId w:val="49"/>
              </w:numPr>
              <w:jc w:val="both"/>
            </w:pPr>
            <w:r w:rsidRPr="008801AC">
              <w:t xml:space="preserve">Możliwość rozbudowy na dzień składania ofert o: Głowicę </w:t>
            </w:r>
            <w:proofErr w:type="spellStart"/>
            <w:r w:rsidRPr="008801AC">
              <w:t>microconvex</w:t>
            </w:r>
            <w:proofErr w:type="spellEnd"/>
            <w:r w:rsidRPr="008801AC">
              <w:t xml:space="preserve"> do badań neonatologicznych</w:t>
            </w:r>
          </w:p>
          <w:p w:rsidR="008801AC" w:rsidRPr="008801AC" w:rsidRDefault="008801AC" w:rsidP="0078371F">
            <w:pPr>
              <w:pStyle w:val="Akapitzlist"/>
              <w:jc w:val="both"/>
            </w:pPr>
            <w:r w:rsidRPr="008801AC">
              <w:t>Zakres częstotliwości pracy: min. 5,0 - 10,0 MHz.</w:t>
            </w:r>
          </w:p>
        </w:tc>
        <w:tc>
          <w:tcPr>
            <w:tcW w:w="1418" w:type="dxa"/>
            <w:vAlign w:val="center"/>
          </w:tcPr>
          <w:p w:rsidR="008801AC" w:rsidRDefault="008801AC" w:rsidP="008801AC">
            <w:pPr>
              <w:jc w:val="center"/>
            </w:pPr>
            <w:r w:rsidRPr="00FA0D20">
              <w:t>TAK</w:t>
            </w:r>
          </w:p>
        </w:tc>
        <w:tc>
          <w:tcPr>
            <w:tcW w:w="6237" w:type="dxa"/>
          </w:tcPr>
          <w:p w:rsidR="008801AC" w:rsidRPr="00B27687" w:rsidRDefault="008801AC" w:rsidP="00EE750A">
            <w:pPr>
              <w:autoSpaceDE w:val="0"/>
              <w:autoSpaceDN w:val="0"/>
              <w:adjustRightInd w:val="0"/>
              <w:rPr>
                <w:color w:val="000080"/>
              </w:rPr>
            </w:pPr>
          </w:p>
        </w:tc>
      </w:tr>
      <w:tr w:rsidR="008801AC" w:rsidRPr="00B27687" w:rsidTr="00675372">
        <w:trPr>
          <w:trHeight w:val="698"/>
        </w:trPr>
        <w:tc>
          <w:tcPr>
            <w:tcW w:w="6946" w:type="dxa"/>
          </w:tcPr>
          <w:p w:rsidR="008801AC" w:rsidRPr="008801AC" w:rsidRDefault="008801AC" w:rsidP="002254F9">
            <w:pPr>
              <w:pStyle w:val="Akapitzlist"/>
              <w:numPr>
                <w:ilvl w:val="0"/>
                <w:numId w:val="49"/>
              </w:numPr>
              <w:jc w:val="both"/>
            </w:pPr>
            <w:r w:rsidRPr="008801AC">
              <w:t>Możliwość rozbudowy na dzień składania ofert o: Automatyczny pomiar IMT z wybranego obszaru</w:t>
            </w:r>
          </w:p>
        </w:tc>
        <w:tc>
          <w:tcPr>
            <w:tcW w:w="1418" w:type="dxa"/>
            <w:vAlign w:val="center"/>
          </w:tcPr>
          <w:p w:rsidR="008801AC" w:rsidRDefault="008801AC" w:rsidP="008801AC">
            <w:pPr>
              <w:jc w:val="center"/>
            </w:pPr>
            <w:r w:rsidRPr="00FA0D20">
              <w:t>TAK</w:t>
            </w:r>
          </w:p>
        </w:tc>
        <w:tc>
          <w:tcPr>
            <w:tcW w:w="6237" w:type="dxa"/>
          </w:tcPr>
          <w:p w:rsidR="008801AC" w:rsidRPr="00B27687" w:rsidRDefault="008801AC" w:rsidP="00EE750A">
            <w:pPr>
              <w:autoSpaceDE w:val="0"/>
              <w:autoSpaceDN w:val="0"/>
              <w:adjustRightInd w:val="0"/>
              <w:rPr>
                <w:color w:val="000080"/>
              </w:rPr>
            </w:pPr>
          </w:p>
        </w:tc>
      </w:tr>
      <w:tr w:rsidR="008801AC" w:rsidRPr="00B27687" w:rsidTr="00675372">
        <w:trPr>
          <w:trHeight w:val="977"/>
        </w:trPr>
        <w:tc>
          <w:tcPr>
            <w:tcW w:w="6946" w:type="dxa"/>
          </w:tcPr>
          <w:p w:rsidR="008801AC" w:rsidRPr="008801AC" w:rsidRDefault="008801AC" w:rsidP="002254F9">
            <w:pPr>
              <w:pStyle w:val="Akapitzlist"/>
              <w:numPr>
                <w:ilvl w:val="0"/>
                <w:numId w:val="49"/>
              </w:numPr>
              <w:jc w:val="both"/>
            </w:pPr>
            <w:r w:rsidRPr="008801AC">
              <w:lastRenderedPageBreak/>
              <w:t>Możliwość rozbudowy na dzień składania ofert o: Obrazowanie</w:t>
            </w:r>
          </w:p>
          <w:p w:rsidR="008801AC" w:rsidRPr="008801AC" w:rsidRDefault="008801AC" w:rsidP="0078371F">
            <w:pPr>
              <w:pStyle w:val="Akapitzlist"/>
              <w:jc w:val="both"/>
            </w:pPr>
            <w:proofErr w:type="spellStart"/>
            <w:r w:rsidRPr="008801AC">
              <w:t>elastograficzne</w:t>
            </w:r>
            <w:proofErr w:type="spellEnd"/>
            <w:r w:rsidRPr="008801AC">
              <w:t xml:space="preserve"> w czasie rzeczywistym umożliwiające uwidocznienie różnic sztywności tkanki.</w:t>
            </w:r>
          </w:p>
        </w:tc>
        <w:tc>
          <w:tcPr>
            <w:tcW w:w="1418" w:type="dxa"/>
            <w:vAlign w:val="center"/>
          </w:tcPr>
          <w:p w:rsidR="008801AC" w:rsidRDefault="008801AC" w:rsidP="008801AC">
            <w:pPr>
              <w:jc w:val="center"/>
            </w:pPr>
            <w:r w:rsidRPr="00FA0D20">
              <w:t>TAK</w:t>
            </w:r>
          </w:p>
        </w:tc>
        <w:tc>
          <w:tcPr>
            <w:tcW w:w="6237" w:type="dxa"/>
          </w:tcPr>
          <w:p w:rsidR="008801AC" w:rsidRPr="00B27687" w:rsidRDefault="008801AC" w:rsidP="00EE750A">
            <w:pPr>
              <w:autoSpaceDE w:val="0"/>
              <w:autoSpaceDN w:val="0"/>
              <w:adjustRightInd w:val="0"/>
              <w:rPr>
                <w:color w:val="000080"/>
              </w:rPr>
            </w:pPr>
          </w:p>
        </w:tc>
      </w:tr>
      <w:tr w:rsidR="008801AC" w:rsidRPr="00B27687" w:rsidTr="00675372">
        <w:trPr>
          <w:trHeight w:val="991"/>
        </w:trPr>
        <w:tc>
          <w:tcPr>
            <w:tcW w:w="6946" w:type="dxa"/>
          </w:tcPr>
          <w:p w:rsidR="008801AC" w:rsidRPr="008801AC" w:rsidRDefault="008801AC" w:rsidP="002254F9">
            <w:pPr>
              <w:pStyle w:val="Akapitzlist"/>
              <w:numPr>
                <w:ilvl w:val="0"/>
                <w:numId w:val="49"/>
              </w:numPr>
              <w:jc w:val="both"/>
            </w:pPr>
            <w:r w:rsidRPr="008801AC">
              <w:t>Możliwość rozbudowy na dzień składania ofert o: Praca w trybie</w:t>
            </w:r>
          </w:p>
          <w:p w:rsidR="008801AC" w:rsidRPr="008801AC" w:rsidRDefault="008801AC" w:rsidP="0078371F">
            <w:pPr>
              <w:pStyle w:val="Akapitzlist"/>
              <w:jc w:val="both"/>
            </w:pPr>
            <w:r w:rsidRPr="008801AC">
              <w:t>dwóch żywych obrazów: obraz B + obraz ELASTO</w:t>
            </w:r>
          </w:p>
        </w:tc>
        <w:tc>
          <w:tcPr>
            <w:tcW w:w="1418" w:type="dxa"/>
            <w:vAlign w:val="center"/>
          </w:tcPr>
          <w:p w:rsidR="008801AC" w:rsidRDefault="008801AC" w:rsidP="008801AC">
            <w:pPr>
              <w:jc w:val="center"/>
            </w:pPr>
            <w:r w:rsidRPr="00FA0D20">
              <w:t>TAK</w:t>
            </w:r>
          </w:p>
        </w:tc>
        <w:tc>
          <w:tcPr>
            <w:tcW w:w="6237" w:type="dxa"/>
          </w:tcPr>
          <w:p w:rsidR="008801AC" w:rsidRPr="00B27687" w:rsidRDefault="008801AC" w:rsidP="00EE750A">
            <w:pPr>
              <w:autoSpaceDE w:val="0"/>
              <w:autoSpaceDN w:val="0"/>
              <w:adjustRightInd w:val="0"/>
              <w:rPr>
                <w:color w:val="000080"/>
              </w:rPr>
            </w:pPr>
          </w:p>
        </w:tc>
      </w:tr>
      <w:tr w:rsidR="002254F9" w:rsidRPr="00B27687" w:rsidTr="00675372">
        <w:trPr>
          <w:trHeight w:val="976"/>
        </w:trPr>
        <w:tc>
          <w:tcPr>
            <w:tcW w:w="6946" w:type="dxa"/>
          </w:tcPr>
          <w:p w:rsidR="002254F9" w:rsidRPr="008801AC" w:rsidRDefault="002254F9" w:rsidP="002254F9">
            <w:pPr>
              <w:pStyle w:val="Akapitzlist"/>
              <w:numPr>
                <w:ilvl w:val="0"/>
                <w:numId w:val="49"/>
              </w:numPr>
              <w:jc w:val="both"/>
            </w:pPr>
            <w:r w:rsidRPr="008801AC">
              <w:t xml:space="preserve">Możliwość rozbudowy na dzień składania ofert o: Bardzo czułe obrazowanie niskich i wolnych przepływów bez użycia techniki dopplerowskiej  </w:t>
            </w:r>
            <w:r w:rsidRPr="008801AC">
              <w:rPr>
                <w:color w:val="FF0000"/>
              </w:rPr>
              <w:t>(</w:t>
            </w:r>
            <w:r w:rsidRPr="008801AC">
              <w:rPr>
                <w:b/>
                <w:color w:val="FF0000"/>
              </w:rPr>
              <w:t>parametr niewymagany lecz punktowany)</w:t>
            </w:r>
          </w:p>
        </w:tc>
        <w:tc>
          <w:tcPr>
            <w:tcW w:w="1418" w:type="dxa"/>
            <w:vAlign w:val="center"/>
          </w:tcPr>
          <w:p w:rsidR="002254F9" w:rsidRPr="00675372" w:rsidRDefault="002254F9" w:rsidP="002254F9">
            <w:pPr>
              <w:pStyle w:val="Tekstcofnity0"/>
              <w:spacing w:line="240" w:lineRule="auto"/>
              <w:ind w:left="-62" w:right="-70"/>
              <w:jc w:val="center"/>
              <w:rPr>
                <w:color w:val="FF0000"/>
                <w:szCs w:val="24"/>
                <w:lang w:val="pl-PL"/>
              </w:rPr>
            </w:pPr>
            <w:r w:rsidRPr="00675372">
              <w:rPr>
                <w:b/>
                <w:color w:val="FF0000"/>
                <w:szCs w:val="24"/>
                <w:lang w:val="pl-PL"/>
              </w:rPr>
              <w:t>Tak - 10 pkt</w:t>
            </w:r>
            <w:r w:rsidRPr="00675372">
              <w:rPr>
                <w:color w:val="FF0000"/>
                <w:szCs w:val="24"/>
                <w:lang w:val="pl-PL"/>
              </w:rPr>
              <w:t>.</w:t>
            </w:r>
          </w:p>
          <w:p w:rsidR="002254F9" w:rsidRPr="00D51A0D" w:rsidRDefault="002254F9" w:rsidP="002254F9">
            <w:pPr>
              <w:jc w:val="center"/>
            </w:pPr>
            <w:r w:rsidRPr="00675372">
              <w:t>Nie - 0 pkt</w:t>
            </w:r>
          </w:p>
        </w:tc>
        <w:tc>
          <w:tcPr>
            <w:tcW w:w="6237" w:type="dxa"/>
          </w:tcPr>
          <w:p w:rsidR="002254F9" w:rsidRPr="00B27687" w:rsidRDefault="002254F9" w:rsidP="00EE750A">
            <w:pPr>
              <w:autoSpaceDE w:val="0"/>
              <w:autoSpaceDN w:val="0"/>
              <w:adjustRightInd w:val="0"/>
              <w:rPr>
                <w:color w:val="000080"/>
              </w:rPr>
            </w:pPr>
          </w:p>
        </w:tc>
      </w:tr>
      <w:tr w:rsidR="008D2CE4" w:rsidRPr="00B27687" w:rsidTr="00675372">
        <w:trPr>
          <w:trHeight w:val="692"/>
        </w:trPr>
        <w:tc>
          <w:tcPr>
            <w:tcW w:w="6946" w:type="dxa"/>
          </w:tcPr>
          <w:p w:rsidR="008D2CE4" w:rsidRPr="00C5784B" w:rsidRDefault="008D2CE4" w:rsidP="002254F9">
            <w:pPr>
              <w:pStyle w:val="Akapitzlist"/>
              <w:numPr>
                <w:ilvl w:val="0"/>
                <w:numId w:val="49"/>
              </w:numPr>
              <w:jc w:val="both"/>
            </w:pPr>
            <w:r w:rsidRPr="00C5784B">
              <w:t>Możliwość rozbudowy na dzień składania oferty o: czwarty port aktywny</w:t>
            </w:r>
          </w:p>
        </w:tc>
        <w:tc>
          <w:tcPr>
            <w:tcW w:w="1418" w:type="dxa"/>
            <w:vAlign w:val="center"/>
          </w:tcPr>
          <w:p w:rsidR="008D2CE4" w:rsidRDefault="008D2CE4" w:rsidP="008D2CE4">
            <w:pPr>
              <w:jc w:val="center"/>
            </w:pPr>
            <w:r w:rsidRPr="00C5784B">
              <w:t>TAK</w:t>
            </w:r>
          </w:p>
        </w:tc>
        <w:tc>
          <w:tcPr>
            <w:tcW w:w="6237" w:type="dxa"/>
          </w:tcPr>
          <w:p w:rsidR="008D2CE4" w:rsidRPr="00B27687" w:rsidRDefault="008D2CE4" w:rsidP="00EE750A">
            <w:pPr>
              <w:autoSpaceDE w:val="0"/>
              <w:autoSpaceDN w:val="0"/>
              <w:adjustRightInd w:val="0"/>
              <w:rPr>
                <w:color w:val="000080"/>
              </w:rPr>
            </w:pPr>
          </w:p>
        </w:tc>
      </w:tr>
      <w:tr w:rsidR="008D2CE4" w:rsidRPr="00B27687" w:rsidTr="00675372">
        <w:trPr>
          <w:trHeight w:val="712"/>
        </w:trPr>
        <w:tc>
          <w:tcPr>
            <w:tcW w:w="6946" w:type="dxa"/>
          </w:tcPr>
          <w:p w:rsidR="008D2CE4" w:rsidRPr="008801AC" w:rsidRDefault="008D2CE4" w:rsidP="002254F9">
            <w:pPr>
              <w:pStyle w:val="Akapitzlist"/>
              <w:numPr>
                <w:ilvl w:val="0"/>
                <w:numId w:val="49"/>
              </w:numPr>
              <w:jc w:val="both"/>
            </w:pPr>
            <w:r w:rsidRPr="008801AC">
              <w:t xml:space="preserve">Gwarancja producenta obejmująca cały system (aparat, głowice, </w:t>
            </w:r>
            <w:proofErr w:type="spellStart"/>
            <w:r w:rsidRPr="008801AC">
              <w:t>printer</w:t>
            </w:r>
            <w:proofErr w:type="spellEnd"/>
            <w:r w:rsidRPr="008801AC">
              <w:t>) min. 36 miesięcy</w:t>
            </w:r>
          </w:p>
        </w:tc>
        <w:tc>
          <w:tcPr>
            <w:tcW w:w="1418" w:type="dxa"/>
            <w:vAlign w:val="center"/>
          </w:tcPr>
          <w:p w:rsidR="008D2CE4" w:rsidRDefault="008D2CE4" w:rsidP="008D2CE4">
            <w:pPr>
              <w:jc w:val="center"/>
            </w:pPr>
            <w:r w:rsidRPr="00CC03F5">
              <w:t>TAK</w:t>
            </w:r>
          </w:p>
        </w:tc>
        <w:tc>
          <w:tcPr>
            <w:tcW w:w="6237" w:type="dxa"/>
          </w:tcPr>
          <w:p w:rsidR="008D2CE4" w:rsidRPr="00B27687" w:rsidRDefault="008D2CE4" w:rsidP="00EE750A">
            <w:pPr>
              <w:autoSpaceDE w:val="0"/>
              <w:autoSpaceDN w:val="0"/>
              <w:adjustRightInd w:val="0"/>
              <w:rPr>
                <w:color w:val="000080"/>
              </w:rPr>
            </w:pPr>
          </w:p>
        </w:tc>
      </w:tr>
      <w:tr w:rsidR="008D2CE4" w:rsidRPr="00B27687" w:rsidTr="00675372">
        <w:trPr>
          <w:trHeight w:val="411"/>
        </w:trPr>
        <w:tc>
          <w:tcPr>
            <w:tcW w:w="6946" w:type="dxa"/>
          </w:tcPr>
          <w:p w:rsidR="008D2CE4" w:rsidRPr="008801AC" w:rsidRDefault="008D2CE4" w:rsidP="002254F9">
            <w:pPr>
              <w:pStyle w:val="Akapitzlist"/>
              <w:numPr>
                <w:ilvl w:val="0"/>
                <w:numId w:val="49"/>
              </w:numPr>
              <w:jc w:val="both"/>
            </w:pPr>
            <w:r w:rsidRPr="008801AC">
              <w:t>Zasilanie 220-240 V.</w:t>
            </w:r>
          </w:p>
        </w:tc>
        <w:tc>
          <w:tcPr>
            <w:tcW w:w="1418" w:type="dxa"/>
            <w:vAlign w:val="center"/>
          </w:tcPr>
          <w:p w:rsidR="008D2CE4" w:rsidRDefault="008D2CE4" w:rsidP="008D2CE4">
            <w:pPr>
              <w:jc w:val="center"/>
            </w:pPr>
            <w:r w:rsidRPr="00CC03F5">
              <w:t>TAK</w:t>
            </w:r>
          </w:p>
        </w:tc>
        <w:tc>
          <w:tcPr>
            <w:tcW w:w="6237" w:type="dxa"/>
          </w:tcPr>
          <w:p w:rsidR="008D2CE4" w:rsidRPr="00B27687" w:rsidRDefault="008D2CE4" w:rsidP="00EE750A">
            <w:pPr>
              <w:autoSpaceDE w:val="0"/>
              <w:autoSpaceDN w:val="0"/>
              <w:adjustRightInd w:val="0"/>
              <w:rPr>
                <w:color w:val="000080"/>
              </w:rPr>
            </w:pPr>
          </w:p>
        </w:tc>
      </w:tr>
      <w:tr w:rsidR="008D2CE4" w:rsidRPr="00B27687" w:rsidTr="008D2CE4">
        <w:trPr>
          <w:trHeight w:val="1134"/>
        </w:trPr>
        <w:tc>
          <w:tcPr>
            <w:tcW w:w="6946" w:type="dxa"/>
          </w:tcPr>
          <w:p w:rsidR="008D2CE4" w:rsidRPr="008801AC" w:rsidRDefault="008D2CE4" w:rsidP="002254F9">
            <w:pPr>
              <w:pStyle w:val="Akapitzlist"/>
              <w:numPr>
                <w:ilvl w:val="0"/>
                <w:numId w:val="49"/>
              </w:numPr>
              <w:jc w:val="both"/>
            </w:pPr>
            <w:r w:rsidRPr="008801AC">
              <w:t>Aparat wyposażony w moduł umożliwiający zdalne serwisowanie aparatu przez sieć internetową przy pomocy wykwalikowanych inżynierów serwisowych. Moduł umożliwiający zdalną</w:t>
            </w:r>
          </w:p>
          <w:p w:rsidR="008D2CE4" w:rsidRPr="008801AC" w:rsidRDefault="008D2CE4" w:rsidP="0078371F">
            <w:pPr>
              <w:pStyle w:val="Akapitzlist"/>
              <w:jc w:val="both"/>
            </w:pPr>
            <w:r w:rsidRPr="008801AC">
              <w:t>diagnostykę aparatu, przeładowanie oprogramowania, możliwość</w:t>
            </w:r>
          </w:p>
          <w:p w:rsidR="008D2CE4" w:rsidRPr="008801AC" w:rsidRDefault="008D2CE4" w:rsidP="0078371F">
            <w:pPr>
              <w:pStyle w:val="Akapitzlist"/>
              <w:jc w:val="both"/>
            </w:pPr>
            <w:r w:rsidRPr="008801AC">
              <w:t>zdalnej korekty parametrów obrazowania.</w:t>
            </w:r>
          </w:p>
        </w:tc>
        <w:tc>
          <w:tcPr>
            <w:tcW w:w="1418" w:type="dxa"/>
            <w:vAlign w:val="center"/>
          </w:tcPr>
          <w:p w:rsidR="008D2CE4" w:rsidRDefault="008D2CE4" w:rsidP="008D2CE4">
            <w:pPr>
              <w:jc w:val="center"/>
            </w:pPr>
            <w:r w:rsidRPr="00CC03F5">
              <w:t>TAK</w:t>
            </w:r>
          </w:p>
        </w:tc>
        <w:tc>
          <w:tcPr>
            <w:tcW w:w="6237" w:type="dxa"/>
          </w:tcPr>
          <w:p w:rsidR="008D2CE4" w:rsidRPr="00B27687" w:rsidRDefault="008D2CE4" w:rsidP="00EE750A">
            <w:pPr>
              <w:autoSpaceDE w:val="0"/>
              <w:autoSpaceDN w:val="0"/>
              <w:adjustRightInd w:val="0"/>
              <w:rPr>
                <w:color w:val="000080"/>
              </w:rPr>
            </w:pPr>
          </w:p>
        </w:tc>
      </w:tr>
      <w:tr w:rsidR="008D2CE4" w:rsidRPr="00B27687" w:rsidTr="00EE617D">
        <w:trPr>
          <w:trHeight w:val="321"/>
        </w:trPr>
        <w:tc>
          <w:tcPr>
            <w:tcW w:w="6946" w:type="dxa"/>
          </w:tcPr>
          <w:p w:rsidR="008D2CE4" w:rsidRPr="008801AC" w:rsidRDefault="008D2CE4" w:rsidP="002254F9">
            <w:pPr>
              <w:pStyle w:val="Akapitzlist"/>
              <w:numPr>
                <w:ilvl w:val="0"/>
                <w:numId w:val="49"/>
              </w:numPr>
              <w:jc w:val="both"/>
            </w:pPr>
            <w:r w:rsidRPr="008801AC">
              <w:t>Certyfikat CE na aparat i głowice</w:t>
            </w:r>
          </w:p>
        </w:tc>
        <w:tc>
          <w:tcPr>
            <w:tcW w:w="1418" w:type="dxa"/>
            <w:vAlign w:val="center"/>
          </w:tcPr>
          <w:p w:rsidR="008D2CE4" w:rsidRDefault="008D2CE4" w:rsidP="008D2CE4">
            <w:pPr>
              <w:jc w:val="center"/>
            </w:pPr>
            <w:r w:rsidRPr="00CC03F5">
              <w:t>TAK</w:t>
            </w:r>
          </w:p>
        </w:tc>
        <w:tc>
          <w:tcPr>
            <w:tcW w:w="6237" w:type="dxa"/>
          </w:tcPr>
          <w:p w:rsidR="008D2CE4" w:rsidRPr="00B27687" w:rsidRDefault="008D2CE4" w:rsidP="00EE750A">
            <w:pPr>
              <w:autoSpaceDE w:val="0"/>
              <w:autoSpaceDN w:val="0"/>
              <w:adjustRightInd w:val="0"/>
              <w:rPr>
                <w:color w:val="000080"/>
              </w:rPr>
            </w:pPr>
          </w:p>
        </w:tc>
      </w:tr>
      <w:tr w:rsidR="00904FFF" w:rsidRPr="00B27687" w:rsidTr="00C83660">
        <w:trPr>
          <w:trHeight w:val="570"/>
        </w:trPr>
        <w:tc>
          <w:tcPr>
            <w:tcW w:w="14601" w:type="dxa"/>
            <w:gridSpan w:val="3"/>
            <w:tcBorders>
              <w:bottom w:val="single" w:sz="4" w:space="0" w:color="auto"/>
            </w:tcBorders>
            <w:shd w:val="clear" w:color="auto" w:fill="ECE5FF"/>
            <w:vAlign w:val="center"/>
          </w:tcPr>
          <w:p w:rsidR="00904FFF" w:rsidRPr="00B27687" w:rsidRDefault="00904FFF" w:rsidP="00904FFF">
            <w:pPr>
              <w:snapToGrid w:val="0"/>
              <w:ind w:left="709"/>
            </w:pPr>
            <w:r w:rsidRPr="00904FFF">
              <w:rPr>
                <w:rFonts w:cs="Tahoma"/>
                <w:b/>
              </w:rPr>
              <w:t>Wymagania dodatkowe</w:t>
            </w:r>
          </w:p>
        </w:tc>
      </w:tr>
      <w:tr w:rsidR="00507094" w:rsidRPr="00B27687" w:rsidTr="00FC7627">
        <w:trPr>
          <w:trHeight w:val="570"/>
        </w:trPr>
        <w:tc>
          <w:tcPr>
            <w:tcW w:w="6946" w:type="dxa"/>
            <w:tcBorders>
              <w:bottom w:val="single" w:sz="4" w:space="0" w:color="auto"/>
            </w:tcBorders>
            <w:vAlign w:val="center"/>
          </w:tcPr>
          <w:p w:rsidR="00507094" w:rsidRDefault="00507094" w:rsidP="00FC7627">
            <w:pPr>
              <w:numPr>
                <w:ilvl w:val="0"/>
                <w:numId w:val="30"/>
              </w:numPr>
              <w:tabs>
                <w:tab w:val="clear" w:pos="480"/>
                <w:tab w:val="num" w:pos="709"/>
              </w:tabs>
              <w:snapToGrid w:val="0"/>
              <w:ind w:left="709" w:hanging="567"/>
              <w:rPr>
                <w:color w:val="000000"/>
              </w:rPr>
            </w:pPr>
            <w:r>
              <w:rPr>
                <w:color w:val="000000"/>
              </w:rPr>
              <w:t xml:space="preserve">Termin dostawy, montażu, instalacji i uruchomienie </w:t>
            </w:r>
            <w:r w:rsidR="00FC7627">
              <w:rPr>
                <w:color w:val="000000"/>
              </w:rPr>
              <w:t>sprzętu</w:t>
            </w:r>
            <w:r>
              <w:rPr>
                <w:color w:val="000000"/>
              </w:rPr>
              <w:t xml:space="preserve">  </w:t>
            </w:r>
            <w:r w:rsidRPr="0097198C">
              <w:t xml:space="preserve">max </w:t>
            </w:r>
            <w:r w:rsidR="00FC7627">
              <w:t>28</w:t>
            </w:r>
            <w:r w:rsidRPr="0097198C">
              <w:t xml:space="preserve"> dni od daty podpisania umowy</w:t>
            </w:r>
            <w:r w:rsidR="00FC7627">
              <w:t>.</w:t>
            </w:r>
          </w:p>
        </w:tc>
        <w:tc>
          <w:tcPr>
            <w:tcW w:w="1418" w:type="dxa"/>
            <w:tcBorders>
              <w:bottom w:val="single" w:sz="4" w:space="0" w:color="auto"/>
            </w:tcBorders>
            <w:vAlign w:val="center"/>
          </w:tcPr>
          <w:p w:rsidR="00507094" w:rsidRDefault="00507094" w:rsidP="00507094">
            <w:pPr>
              <w:jc w:val="center"/>
            </w:pPr>
            <w:r w:rsidRPr="008C7DD7">
              <w:t>TAK</w:t>
            </w:r>
          </w:p>
        </w:tc>
        <w:tc>
          <w:tcPr>
            <w:tcW w:w="6237" w:type="dxa"/>
            <w:tcBorders>
              <w:bottom w:val="single" w:sz="4" w:space="0" w:color="auto"/>
            </w:tcBorders>
          </w:tcPr>
          <w:p w:rsidR="00507094" w:rsidRPr="00AA67FA" w:rsidRDefault="00507094" w:rsidP="00CE3500">
            <w:pPr>
              <w:snapToGrid w:val="0"/>
              <w:ind w:left="141"/>
              <w:rPr>
                <w:highlight w:val="yellow"/>
              </w:rPr>
            </w:pPr>
          </w:p>
        </w:tc>
      </w:tr>
      <w:tr w:rsidR="00B62D93" w:rsidRPr="00B27687" w:rsidTr="00FC7627">
        <w:trPr>
          <w:trHeight w:val="57"/>
        </w:trPr>
        <w:tc>
          <w:tcPr>
            <w:tcW w:w="6946" w:type="dxa"/>
            <w:tcBorders>
              <w:bottom w:val="single" w:sz="4" w:space="0" w:color="auto"/>
            </w:tcBorders>
            <w:shd w:val="clear" w:color="auto" w:fill="ECE5FF"/>
          </w:tcPr>
          <w:p w:rsidR="00B62D93" w:rsidRPr="001B604D" w:rsidRDefault="00B62D93" w:rsidP="001B604D">
            <w:pPr>
              <w:snapToGrid w:val="0"/>
              <w:spacing w:before="60" w:after="60"/>
              <w:rPr>
                <w:rFonts w:eastAsia="Arial Unicode MS"/>
                <w:b/>
              </w:rPr>
            </w:pPr>
            <w:r w:rsidRPr="001B604D">
              <w:rPr>
                <w:b/>
              </w:rPr>
              <w:tab/>
            </w:r>
            <w:r w:rsidR="001B604D" w:rsidRPr="001B604D">
              <w:rPr>
                <w:b/>
              </w:rPr>
              <w:t>Warunki gwarancji i serwisu gwarancyjnego</w:t>
            </w:r>
          </w:p>
        </w:tc>
        <w:tc>
          <w:tcPr>
            <w:tcW w:w="1418" w:type="dxa"/>
            <w:tcBorders>
              <w:bottom w:val="single" w:sz="4" w:space="0" w:color="auto"/>
            </w:tcBorders>
            <w:shd w:val="clear" w:color="auto" w:fill="ECE5FF"/>
          </w:tcPr>
          <w:p w:rsidR="00B62D93" w:rsidRPr="00B27687" w:rsidRDefault="00B62D93" w:rsidP="009D77AC">
            <w:pPr>
              <w:jc w:val="center"/>
              <w:rPr>
                <w:color w:val="000080"/>
              </w:rPr>
            </w:pPr>
          </w:p>
        </w:tc>
        <w:tc>
          <w:tcPr>
            <w:tcW w:w="6237" w:type="dxa"/>
            <w:tcBorders>
              <w:bottom w:val="single" w:sz="4" w:space="0" w:color="auto"/>
            </w:tcBorders>
            <w:shd w:val="clear" w:color="auto" w:fill="ECE5FF"/>
          </w:tcPr>
          <w:p w:rsidR="00B62D93" w:rsidRPr="00B27687" w:rsidRDefault="00B62D93" w:rsidP="00CE3500">
            <w:pPr>
              <w:snapToGrid w:val="0"/>
              <w:ind w:left="141"/>
            </w:pPr>
          </w:p>
        </w:tc>
      </w:tr>
      <w:tr w:rsidR="0073201D" w:rsidRPr="00B27687" w:rsidTr="00FC7627">
        <w:trPr>
          <w:trHeight w:val="57"/>
        </w:trPr>
        <w:tc>
          <w:tcPr>
            <w:tcW w:w="6946" w:type="dxa"/>
            <w:tcBorders>
              <w:bottom w:val="single" w:sz="4" w:space="0" w:color="auto"/>
            </w:tcBorders>
            <w:shd w:val="clear" w:color="auto" w:fill="auto"/>
          </w:tcPr>
          <w:p w:rsidR="0073201D" w:rsidRPr="008A77E8" w:rsidRDefault="008107A3" w:rsidP="00D719EA">
            <w:pPr>
              <w:pStyle w:val="Akapitzlist"/>
              <w:numPr>
                <w:ilvl w:val="0"/>
                <w:numId w:val="46"/>
              </w:numPr>
              <w:tabs>
                <w:tab w:val="num" w:pos="709"/>
              </w:tabs>
              <w:suppressAutoHyphens w:val="0"/>
              <w:autoSpaceDE w:val="0"/>
              <w:autoSpaceDN w:val="0"/>
              <w:adjustRightInd w:val="0"/>
              <w:ind w:left="709" w:hanging="567"/>
              <w:jc w:val="both"/>
              <w:rPr>
                <w:shd w:val="clear" w:color="auto" w:fill="FFFFFF"/>
              </w:rPr>
            </w:pPr>
            <w:r w:rsidRPr="008107A3">
              <w:t xml:space="preserve">Wymagana minimalna gwarancja liczone od daty podpisania </w:t>
            </w:r>
            <w:r w:rsidRPr="008107A3">
              <w:lastRenderedPageBreak/>
              <w:t>przez strony protokołu zdawczo-odbiorczego winna wynosić:</w:t>
            </w:r>
            <w:r w:rsidR="00D71536">
              <w:t xml:space="preserve"> </w:t>
            </w:r>
            <w:r w:rsidRPr="00D71536">
              <w:rPr>
                <w:bCs/>
              </w:rPr>
              <w:t>min. 36 miesięcy</w:t>
            </w:r>
          </w:p>
        </w:tc>
        <w:tc>
          <w:tcPr>
            <w:tcW w:w="1418" w:type="dxa"/>
            <w:tcBorders>
              <w:bottom w:val="single" w:sz="4" w:space="0" w:color="auto"/>
            </w:tcBorders>
            <w:shd w:val="clear" w:color="auto" w:fill="auto"/>
            <w:vAlign w:val="center"/>
          </w:tcPr>
          <w:p w:rsidR="0073201D" w:rsidRPr="0073201D" w:rsidRDefault="0073201D" w:rsidP="0073201D">
            <w:pPr>
              <w:pStyle w:val="Akapitzlist"/>
              <w:autoSpaceDE w:val="0"/>
              <w:autoSpaceDN w:val="0"/>
              <w:adjustRightInd w:val="0"/>
              <w:ind w:left="19"/>
              <w:jc w:val="center"/>
            </w:pPr>
            <w:r w:rsidRPr="0073201D">
              <w:lastRenderedPageBreak/>
              <w:t>TAK</w:t>
            </w:r>
          </w:p>
        </w:tc>
        <w:tc>
          <w:tcPr>
            <w:tcW w:w="6237" w:type="dxa"/>
            <w:tcBorders>
              <w:bottom w:val="single" w:sz="4" w:space="0" w:color="auto"/>
            </w:tcBorders>
            <w:shd w:val="clear" w:color="auto" w:fill="auto"/>
          </w:tcPr>
          <w:p w:rsidR="0073201D" w:rsidRPr="00B27687" w:rsidRDefault="0073201D" w:rsidP="00CE3500">
            <w:pPr>
              <w:snapToGrid w:val="0"/>
              <w:ind w:left="141"/>
            </w:pPr>
          </w:p>
        </w:tc>
      </w:tr>
      <w:tr w:rsidR="0073201D" w:rsidRPr="00B27687" w:rsidTr="00FC7627">
        <w:trPr>
          <w:trHeight w:val="57"/>
        </w:trPr>
        <w:tc>
          <w:tcPr>
            <w:tcW w:w="6946" w:type="dxa"/>
            <w:tcBorders>
              <w:bottom w:val="single" w:sz="4" w:space="0" w:color="auto"/>
            </w:tcBorders>
            <w:shd w:val="clear" w:color="auto" w:fill="auto"/>
          </w:tcPr>
          <w:p w:rsidR="0073201D" w:rsidRPr="00D719EA" w:rsidRDefault="00D719EA" w:rsidP="00D719EA">
            <w:pPr>
              <w:pStyle w:val="Akapitzlist"/>
              <w:numPr>
                <w:ilvl w:val="0"/>
                <w:numId w:val="46"/>
              </w:numPr>
              <w:ind w:left="709" w:hanging="567"/>
              <w:jc w:val="both"/>
              <w:rPr>
                <w:shd w:val="clear" w:color="auto" w:fill="FFFFFF"/>
              </w:rPr>
            </w:pPr>
            <w:r w:rsidRPr="00D719EA">
              <w:rPr>
                <w:rFonts w:ascii="TimesNewRomanPSMT" w:hAnsi="TimesNewRomanPSMT" w:cs="TimesNewRomanPSMT"/>
              </w:rPr>
              <w:lastRenderedPageBreak/>
              <w:t>Wykonawca gwarantuje bezpłatne przeglądy serwisowe w okresie obowiązywania gwarancji z częstotliwością wymaganą przez producenta jednak nie rzadziej niż jeden raz w roku. Termin ostatniego przeglądu – w ostatnim miesiącu obowiązywania gwarancji</w:t>
            </w:r>
          </w:p>
        </w:tc>
        <w:tc>
          <w:tcPr>
            <w:tcW w:w="1418" w:type="dxa"/>
            <w:tcBorders>
              <w:bottom w:val="single" w:sz="4" w:space="0" w:color="auto"/>
            </w:tcBorders>
            <w:shd w:val="clear" w:color="auto" w:fill="auto"/>
            <w:vAlign w:val="center"/>
          </w:tcPr>
          <w:p w:rsidR="0073201D" w:rsidRPr="0073201D" w:rsidRDefault="0073201D" w:rsidP="0073201D">
            <w:pPr>
              <w:pStyle w:val="Akapitzlist"/>
              <w:autoSpaceDE w:val="0"/>
              <w:autoSpaceDN w:val="0"/>
              <w:adjustRightInd w:val="0"/>
              <w:ind w:left="19"/>
              <w:jc w:val="center"/>
            </w:pPr>
            <w:r w:rsidRPr="0073201D">
              <w:t xml:space="preserve">TAK, </w:t>
            </w:r>
            <w:r w:rsidRPr="0073201D">
              <w:rPr>
                <w:sz w:val="22"/>
                <w:szCs w:val="22"/>
              </w:rPr>
              <w:t>podać ilość przeglądów</w:t>
            </w:r>
          </w:p>
        </w:tc>
        <w:tc>
          <w:tcPr>
            <w:tcW w:w="6237" w:type="dxa"/>
            <w:tcBorders>
              <w:bottom w:val="single" w:sz="4" w:space="0" w:color="auto"/>
            </w:tcBorders>
            <w:shd w:val="clear" w:color="auto" w:fill="auto"/>
          </w:tcPr>
          <w:p w:rsidR="0073201D" w:rsidRPr="00B27687" w:rsidRDefault="0073201D" w:rsidP="00CE3500">
            <w:pPr>
              <w:snapToGrid w:val="0"/>
              <w:ind w:left="141"/>
            </w:pPr>
          </w:p>
        </w:tc>
      </w:tr>
      <w:tr w:rsidR="0073201D" w:rsidRPr="00B27687" w:rsidTr="00FC7627">
        <w:trPr>
          <w:trHeight w:val="57"/>
        </w:trPr>
        <w:tc>
          <w:tcPr>
            <w:tcW w:w="6946" w:type="dxa"/>
            <w:tcBorders>
              <w:bottom w:val="single" w:sz="4" w:space="0" w:color="auto"/>
            </w:tcBorders>
            <w:shd w:val="clear" w:color="auto" w:fill="auto"/>
          </w:tcPr>
          <w:p w:rsidR="0073201D" w:rsidRPr="008A77E8" w:rsidRDefault="0073201D" w:rsidP="00A93801">
            <w:pPr>
              <w:pStyle w:val="Akapitzlist"/>
              <w:numPr>
                <w:ilvl w:val="0"/>
                <w:numId w:val="46"/>
              </w:numPr>
              <w:ind w:left="709" w:hanging="567"/>
              <w:rPr>
                <w:shd w:val="clear" w:color="auto" w:fill="FFFFFF"/>
              </w:rPr>
            </w:pPr>
            <w:r w:rsidRPr="008A77E8">
              <w:t>Sposób przyjmowania zgłoszeń o awariach w okresie trwania umowy gwarancyjnej i w okresie pogwarancyjnym</w:t>
            </w:r>
          </w:p>
        </w:tc>
        <w:tc>
          <w:tcPr>
            <w:tcW w:w="1418" w:type="dxa"/>
            <w:tcBorders>
              <w:bottom w:val="single" w:sz="4" w:space="0" w:color="auto"/>
            </w:tcBorders>
            <w:shd w:val="clear" w:color="auto" w:fill="auto"/>
            <w:vAlign w:val="center"/>
          </w:tcPr>
          <w:p w:rsidR="0073201D" w:rsidRPr="0073201D" w:rsidRDefault="0073201D" w:rsidP="0073201D">
            <w:pPr>
              <w:pStyle w:val="Akapitzlist"/>
              <w:autoSpaceDE w:val="0"/>
              <w:autoSpaceDN w:val="0"/>
              <w:adjustRightInd w:val="0"/>
              <w:ind w:left="19"/>
              <w:jc w:val="center"/>
            </w:pPr>
            <w:r w:rsidRPr="0073201D">
              <w:t>Podać</w:t>
            </w:r>
          </w:p>
        </w:tc>
        <w:tc>
          <w:tcPr>
            <w:tcW w:w="6237" w:type="dxa"/>
            <w:tcBorders>
              <w:bottom w:val="single" w:sz="4" w:space="0" w:color="auto"/>
            </w:tcBorders>
            <w:shd w:val="clear" w:color="auto" w:fill="auto"/>
          </w:tcPr>
          <w:p w:rsidR="0073201D" w:rsidRPr="00B27687" w:rsidRDefault="0073201D" w:rsidP="00CE3500">
            <w:pPr>
              <w:snapToGrid w:val="0"/>
              <w:ind w:left="141"/>
            </w:pPr>
          </w:p>
        </w:tc>
      </w:tr>
      <w:tr w:rsidR="0073201D" w:rsidRPr="00B27687" w:rsidTr="00FC7627">
        <w:trPr>
          <w:trHeight w:val="57"/>
        </w:trPr>
        <w:tc>
          <w:tcPr>
            <w:tcW w:w="6946" w:type="dxa"/>
            <w:tcBorders>
              <w:bottom w:val="single" w:sz="4" w:space="0" w:color="auto"/>
            </w:tcBorders>
            <w:shd w:val="clear" w:color="auto" w:fill="auto"/>
          </w:tcPr>
          <w:p w:rsidR="0073201D" w:rsidRPr="008A77E8" w:rsidRDefault="00E35852" w:rsidP="00775D50">
            <w:pPr>
              <w:pStyle w:val="Akapitzlist"/>
              <w:numPr>
                <w:ilvl w:val="0"/>
                <w:numId w:val="46"/>
              </w:numPr>
              <w:ind w:left="709" w:hanging="567"/>
            </w:pPr>
            <w:r w:rsidRPr="00266746">
              <w:rPr>
                <w:color w:val="00B050"/>
              </w:rPr>
              <w:t>S</w:t>
            </w:r>
            <w:r w:rsidR="00775D50" w:rsidRPr="00266746">
              <w:rPr>
                <w:color w:val="00B050"/>
              </w:rPr>
              <w:t>erwis producenta</w:t>
            </w:r>
            <w:r w:rsidRPr="00266746">
              <w:rPr>
                <w:color w:val="00B050"/>
              </w:rPr>
              <w:t xml:space="preserve"> lub autoryzowanego</w:t>
            </w:r>
            <w:r w:rsidR="005E3DF9" w:rsidRPr="00266746">
              <w:rPr>
                <w:color w:val="00B050"/>
              </w:rPr>
              <w:t xml:space="preserve"> przedstawiciela</w:t>
            </w:r>
            <w:r w:rsidR="00775D50" w:rsidRPr="008801AC">
              <w:t xml:space="preserve"> na zaoferowany aparat USG, podać nazwę serwisu, adres</w:t>
            </w:r>
          </w:p>
        </w:tc>
        <w:tc>
          <w:tcPr>
            <w:tcW w:w="1418" w:type="dxa"/>
            <w:tcBorders>
              <w:bottom w:val="single" w:sz="4" w:space="0" w:color="auto"/>
            </w:tcBorders>
            <w:shd w:val="clear" w:color="auto" w:fill="auto"/>
            <w:vAlign w:val="center"/>
          </w:tcPr>
          <w:p w:rsidR="0073201D" w:rsidRPr="0073201D" w:rsidRDefault="00FC7627" w:rsidP="00FC7627">
            <w:pPr>
              <w:pStyle w:val="Akapitzlist"/>
              <w:autoSpaceDE w:val="0"/>
              <w:autoSpaceDN w:val="0"/>
              <w:adjustRightInd w:val="0"/>
              <w:ind w:left="19"/>
              <w:jc w:val="center"/>
            </w:pPr>
            <w:r>
              <w:t>Tak, p</w:t>
            </w:r>
            <w:r w:rsidR="0073201D" w:rsidRPr="0073201D">
              <w:t>odać</w:t>
            </w:r>
          </w:p>
        </w:tc>
        <w:tc>
          <w:tcPr>
            <w:tcW w:w="6237" w:type="dxa"/>
            <w:tcBorders>
              <w:bottom w:val="single" w:sz="4" w:space="0" w:color="auto"/>
            </w:tcBorders>
            <w:shd w:val="clear" w:color="auto" w:fill="auto"/>
          </w:tcPr>
          <w:p w:rsidR="0073201D" w:rsidRPr="00B27687" w:rsidRDefault="0073201D" w:rsidP="00CE3500">
            <w:pPr>
              <w:snapToGrid w:val="0"/>
              <w:ind w:left="141"/>
            </w:pPr>
          </w:p>
        </w:tc>
      </w:tr>
      <w:tr w:rsidR="0073201D" w:rsidRPr="00B27687" w:rsidTr="00FC7627">
        <w:trPr>
          <w:trHeight w:val="57"/>
        </w:trPr>
        <w:tc>
          <w:tcPr>
            <w:tcW w:w="6946" w:type="dxa"/>
            <w:tcBorders>
              <w:bottom w:val="single" w:sz="4" w:space="0" w:color="auto"/>
            </w:tcBorders>
            <w:shd w:val="clear" w:color="auto" w:fill="auto"/>
          </w:tcPr>
          <w:p w:rsidR="0073201D" w:rsidRPr="008A77E8" w:rsidRDefault="0073201D" w:rsidP="00A93801">
            <w:pPr>
              <w:pStyle w:val="Akapitzlist"/>
              <w:numPr>
                <w:ilvl w:val="0"/>
                <w:numId w:val="46"/>
              </w:numPr>
              <w:ind w:left="709" w:hanging="567"/>
              <w:rPr>
                <w:color w:val="191919"/>
                <w:shd w:val="clear" w:color="auto" w:fill="FFFFFF"/>
              </w:rPr>
            </w:pPr>
            <w:r w:rsidRPr="008A77E8">
              <w:t xml:space="preserve">Czas reakcji serwisu na awarię (rozumiane jako podjęcie działań  serwisu także zdalne) [godz. </w:t>
            </w:r>
            <w:r w:rsidR="00435DE6" w:rsidRPr="008A77E8">
              <w:t>W</w:t>
            </w:r>
            <w:r w:rsidRPr="008A77E8">
              <w:t xml:space="preserve"> dni robocze]</w:t>
            </w:r>
          </w:p>
        </w:tc>
        <w:tc>
          <w:tcPr>
            <w:tcW w:w="1418" w:type="dxa"/>
            <w:tcBorders>
              <w:bottom w:val="single" w:sz="4" w:space="0" w:color="auto"/>
            </w:tcBorders>
            <w:shd w:val="clear" w:color="auto" w:fill="auto"/>
            <w:vAlign w:val="center"/>
          </w:tcPr>
          <w:p w:rsidR="0073201D" w:rsidRPr="0073201D" w:rsidRDefault="0073201D" w:rsidP="0073201D">
            <w:pPr>
              <w:pStyle w:val="Akapitzlist"/>
              <w:autoSpaceDE w:val="0"/>
              <w:autoSpaceDN w:val="0"/>
              <w:adjustRightInd w:val="0"/>
              <w:ind w:left="19"/>
              <w:jc w:val="center"/>
            </w:pPr>
            <w:r w:rsidRPr="0073201D">
              <w:t>≤ 24 godz., podać</w:t>
            </w:r>
          </w:p>
        </w:tc>
        <w:tc>
          <w:tcPr>
            <w:tcW w:w="6237" w:type="dxa"/>
            <w:tcBorders>
              <w:bottom w:val="single" w:sz="4" w:space="0" w:color="auto"/>
            </w:tcBorders>
            <w:shd w:val="clear" w:color="auto" w:fill="auto"/>
          </w:tcPr>
          <w:p w:rsidR="0073201D" w:rsidRPr="00B27687" w:rsidRDefault="0073201D" w:rsidP="00CE3500">
            <w:pPr>
              <w:snapToGrid w:val="0"/>
              <w:ind w:left="141"/>
            </w:pPr>
          </w:p>
        </w:tc>
      </w:tr>
      <w:tr w:rsidR="0073201D" w:rsidRPr="00B27687" w:rsidTr="00FC7627">
        <w:trPr>
          <w:trHeight w:val="57"/>
        </w:trPr>
        <w:tc>
          <w:tcPr>
            <w:tcW w:w="6946" w:type="dxa"/>
            <w:tcBorders>
              <w:bottom w:val="single" w:sz="4" w:space="0" w:color="auto"/>
            </w:tcBorders>
            <w:shd w:val="clear" w:color="auto" w:fill="auto"/>
          </w:tcPr>
          <w:p w:rsidR="0073201D" w:rsidRPr="008A77E8" w:rsidRDefault="0073201D" w:rsidP="00A93801">
            <w:pPr>
              <w:pStyle w:val="Akapitzlist"/>
              <w:numPr>
                <w:ilvl w:val="0"/>
                <w:numId w:val="46"/>
              </w:numPr>
              <w:ind w:left="709" w:hanging="567"/>
            </w:pPr>
            <w:r w:rsidRPr="008A77E8">
              <w:t>Czas na usunięcie awarii (rozumiane jako przywrócenie pierwotnej funkcjonalności) [dni robocze]</w:t>
            </w:r>
          </w:p>
        </w:tc>
        <w:tc>
          <w:tcPr>
            <w:tcW w:w="1418" w:type="dxa"/>
            <w:tcBorders>
              <w:bottom w:val="single" w:sz="4" w:space="0" w:color="auto"/>
            </w:tcBorders>
            <w:shd w:val="clear" w:color="auto" w:fill="auto"/>
            <w:vAlign w:val="center"/>
          </w:tcPr>
          <w:p w:rsidR="0073201D" w:rsidRPr="0073201D" w:rsidRDefault="0073201D" w:rsidP="0073201D">
            <w:pPr>
              <w:pStyle w:val="Akapitzlist"/>
              <w:autoSpaceDE w:val="0"/>
              <w:autoSpaceDN w:val="0"/>
              <w:adjustRightInd w:val="0"/>
              <w:ind w:left="19"/>
              <w:jc w:val="center"/>
            </w:pPr>
            <w:r w:rsidRPr="0073201D">
              <w:t>≤ 3 dni, podać</w:t>
            </w:r>
          </w:p>
        </w:tc>
        <w:tc>
          <w:tcPr>
            <w:tcW w:w="6237" w:type="dxa"/>
            <w:tcBorders>
              <w:bottom w:val="single" w:sz="4" w:space="0" w:color="auto"/>
            </w:tcBorders>
            <w:shd w:val="clear" w:color="auto" w:fill="auto"/>
          </w:tcPr>
          <w:p w:rsidR="0073201D" w:rsidRPr="00B27687" w:rsidRDefault="0073201D" w:rsidP="00CE3500">
            <w:pPr>
              <w:snapToGrid w:val="0"/>
              <w:ind w:left="141"/>
            </w:pPr>
          </w:p>
        </w:tc>
      </w:tr>
      <w:tr w:rsidR="0073201D" w:rsidRPr="00B27687" w:rsidTr="00FC7627">
        <w:trPr>
          <w:trHeight w:val="57"/>
        </w:trPr>
        <w:tc>
          <w:tcPr>
            <w:tcW w:w="6946" w:type="dxa"/>
            <w:tcBorders>
              <w:bottom w:val="single" w:sz="4" w:space="0" w:color="auto"/>
            </w:tcBorders>
            <w:shd w:val="clear" w:color="auto" w:fill="auto"/>
          </w:tcPr>
          <w:p w:rsidR="0073201D" w:rsidRPr="008A77E8" w:rsidRDefault="0073201D" w:rsidP="00C52A61">
            <w:pPr>
              <w:pStyle w:val="Akapitzlist"/>
              <w:numPr>
                <w:ilvl w:val="0"/>
                <w:numId w:val="46"/>
              </w:numPr>
              <w:ind w:left="709" w:hanging="567"/>
            </w:pPr>
            <w:r w:rsidRPr="008A77E8">
              <w:t xml:space="preserve">Instrukcje obsługi </w:t>
            </w:r>
            <w:r w:rsidRPr="0097198C">
              <w:t>w języku polskim</w:t>
            </w:r>
            <w:r w:rsidR="00C52A61" w:rsidRPr="0097198C">
              <w:t xml:space="preserve"> </w:t>
            </w:r>
            <w:r w:rsidRPr="008A77E8">
              <w:t>do wszystkich urządzeń w formie elektronicznej na CD</w:t>
            </w:r>
            <w:r w:rsidR="00C52A61">
              <w:t xml:space="preserve"> lub wersja papierowa</w:t>
            </w:r>
            <w:r w:rsidRPr="008A77E8">
              <w:t xml:space="preserve"> – przy dostawie</w:t>
            </w:r>
          </w:p>
        </w:tc>
        <w:tc>
          <w:tcPr>
            <w:tcW w:w="1418" w:type="dxa"/>
            <w:tcBorders>
              <w:bottom w:val="single" w:sz="4" w:space="0" w:color="auto"/>
            </w:tcBorders>
            <w:shd w:val="clear" w:color="auto" w:fill="auto"/>
            <w:vAlign w:val="center"/>
          </w:tcPr>
          <w:p w:rsidR="0073201D" w:rsidRPr="0073201D" w:rsidRDefault="0073201D" w:rsidP="0073201D">
            <w:pPr>
              <w:pStyle w:val="Akapitzlist"/>
              <w:autoSpaceDE w:val="0"/>
              <w:autoSpaceDN w:val="0"/>
              <w:adjustRightInd w:val="0"/>
              <w:ind w:left="19"/>
              <w:jc w:val="center"/>
            </w:pPr>
            <w:bookmarkStart w:id="0" w:name="_GoBack"/>
            <w:bookmarkEnd w:id="0"/>
            <w:r w:rsidRPr="0073201D">
              <w:t>TAK</w:t>
            </w:r>
          </w:p>
        </w:tc>
        <w:tc>
          <w:tcPr>
            <w:tcW w:w="6237" w:type="dxa"/>
            <w:tcBorders>
              <w:bottom w:val="single" w:sz="4" w:space="0" w:color="auto"/>
            </w:tcBorders>
            <w:shd w:val="clear" w:color="auto" w:fill="auto"/>
          </w:tcPr>
          <w:p w:rsidR="0073201D" w:rsidRPr="00B27687" w:rsidRDefault="0073201D" w:rsidP="00CE3500">
            <w:pPr>
              <w:snapToGrid w:val="0"/>
              <w:ind w:left="141"/>
            </w:pPr>
          </w:p>
        </w:tc>
      </w:tr>
      <w:tr w:rsidR="0073201D" w:rsidRPr="00B27687" w:rsidTr="00FC7627">
        <w:trPr>
          <w:trHeight w:val="57"/>
        </w:trPr>
        <w:tc>
          <w:tcPr>
            <w:tcW w:w="6946" w:type="dxa"/>
            <w:tcBorders>
              <w:bottom w:val="single" w:sz="4" w:space="0" w:color="auto"/>
            </w:tcBorders>
            <w:shd w:val="clear" w:color="auto" w:fill="auto"/>
          </w:tcPr>
          <w:p w:rsidR="00100F80" w:rsidRPr="008A77E8" w:rsidRDefault="0073201D" w:rsidP="00FC7627">
            <w:pPr>
              <w:pStyle w:val="Akapitzlist"/>
              <w:numPr>
                <w:ilvl w:val="0"/>
                <w:numId w:val="46"/>
              </w:numPr>
              <w:ind w:left="709" w:hanging="567"/>
            </w:pPr>
            <w:r w:rsidRPr="008A77E8">
              <w:t>Szkolenia użytkowników w zakresie dostarczan</w:t>
            </w:r>
            <w:r w:rsidR="00FC7627">
              <w:t>ego</w:t>
            </w:r>
            <w:r w:rsidRPr="008A77E8">
              <w:t xml:space="preserve"> urządze</w:t>
            </w:r>
            <w:r w:rsidR="00FC7627">
              <w:t>nia</w:t>
            </w:r>
            <w:r w:rsidRPr="008A77E8">
              <w:t xml:space="preserve"> i oprogramowania</w:t>
            </w:r>
          </w:p>
        </w:tc>
        <w:tc>
          <w:tcPr>
            <w:tcW w:w="1418" w:type="dxa"/>
            <w:tcBorders>
              <w:bottom w:val="single" w:sz="4" w:space="0" w:color="auto"/>
            </w:tcBorders>
            <w:shd w:val="clear" w:color="auto" w:fill="auto"/>
            <w:vAlign w:val="center"/>
          </w:tcPr>
          <w:p w:rsidR="0073201D" w:rsidRPr="0073201D" w:rsidRDefault="0073201D" w:rsidP="0073201D">
            <w:pPr>
              <w:pStyle w:val="Akapitzlist"/>
              <w:autoSpaceDE w:val="0"/>
              <w:autoSpaceDN w:val="0"/>
              <w:adjustRightInd w:val="0"/>
              <w:ind w:left="19"/>
              <w:jc w:val="center"/>
            </w:pPr>
            <w:r w:rsidRPr="0073201D">
              <w:t>TAK</w:t>
            </w:r>
          </w:p>
        </w:tc>
        <w:tc>
          <w:tcPr>
            <w:tcW w:w="6237" w:type="dxa"/>
            <w:tcBorders>
              <w:bottom w:val="single" w:sz="4" w:space="0" w:color="auto"/>
            </w:tcBorders>
            <w:shd w:val="clear" w:color="auto" w:fill="auto"/>
          </w:tcPr>
          <w:p w:rsidR="0073201D" w:rsidRPr="00B27687" w:rsidRDefault="0073201D" w:rsidP="00CE3500">
            <w:pPr>
              <w:snapToGrid w:val="0"/>
              <w:ind w:left="141"/>
            </w:pPr>
          </w:p>
        </w:tc>
      </w:tr>
      <w:tr w:rsidR="00266E61" w:rsidRPr="00B27687" w:rsidTr="00FC7627">
        <w:trPr>
          <w:trHeight w:val="57"/>
        </w:trPr>
        <w:tc>
          <w:tcPr>
            <w:tcW w:w="6946" w:type="dxa"/>
            <w:shd w:val="clear" w:color="auto" w:fill="auto"/>
          </w:tcPr>
          <w:p w:rsidR="00266E61" w:rsidRPr="00A37233" w:rsidRDefault="00B94B2C" w:rsidP="00A37233">
            <w:pPr>
              <w:pStyle w:val="Akapitzlist"/>
              <w:numPr>
                <w:ilvl w:val="0"/>
                <w:numId w:val="46"/>
              </w:numPr>
              <w:ind w:left="709" w:hanging="567"/>
            </w:pPr>
            <w:r w:rsidRPr="00A37233">
              <w:rPr>
                <w:bCs/>
                <w:iCs/>
              </w:rPr>
              <w:t>W przypadku konieczności naprawy sprzętu dłuższej niż 5 dni roboczych– wykonawca zobowiązuje się dostarczyć i uruchomić nieodpłatnie sprzęt zastępczy o parametrach nie gorszych,</w:t>
            </w:r>
            <w:r w:rsidRPr="00A37233">
              <w:t xml:space="preserve">  któr</w:t>
            </w:r>
            <w:r w:rsidR="00A37233">
              <w:t>y</w:t>
            </w:r>
            <w:r w:rsidRPr="00A37233">
              <w:t xml:space="preserve"> posiada wszystkie aktualne dokumenty umożliwiające eksploatację z dniem dostarczenia. </w:t>
            </w:r>
          </w:p>
        </w:tc>
        <w:tc>
          <w:tcPr>
            <w:tcW w:w="1418" w:type="dxa"/>
            <w:shd w:val="clear" w:color="auto" w:fill="auto"/>
            <w:vAlign w:val="center"/>
          </w:tcPr>
          <w:p w:rsidR="00266E61" w:rsidRPr="0073201D" w:rsidRDefault="00A37233" w:rsidP="0073201D">
            <w:pPr>
              <w:pStyle w:val="Akapitzlist"/>
              <w:autoSpaceDE w:val="0"/>
              <w:autoSpaceDN w:val="0"/>
              <w:adjustRightInd w:val="0"/>
              <w:ind w:left="19"/>
              <w:jc w:val="center"/>
            </w:pPr>
            <w:r w:rsidRPr="0073201D">
              <w:t>TAK</w:t>
            </w:r>
          </w:p>
        </w:tc>
        <w:tc>
          <w:tcPr>
            <w:tcW w:w="6237" w:type="dxa"/>
            <w:shd w:val="clear" w:color="auto" w:fill="auto"/>
          </w:tcPr>
          <w:p w:rsidR="00266E61" w:rsidRPr="00B27687" w:rsidRDefault="00266E61" w:rsidP="00CE3500">
            <w:pPr>
              <w:snapToGrid w:val="0"/>
              <w:ind w:left="141"/>
            </w:pPr>
          </w:p>
        </w:tc>
      </w:tr>
      <w:tr w:rsidR="00F55940" w:rsidRPr="00B27687" w:rsidTr="00675372">
        <w:trPr>
          <w:trHeight w:val="1268"/>
        </w:trPr>
        <w:tc>
          <w:tcPr>
            <w:tcW w:w="6946" w:type="dxa"/>
            <w:shd w:val="clear" w:color="auto" w:fill="auto"/>
          </w:tcPr>
          <w:p w:rsidR="00B94B2C" w:rsidRPr="00B94B2C" w:rsidRDefault="00B94B2C" w:rsidP="00A37233">
            <w:pPr>
              <w:numPr>
                <w:ilvl w:val="0"/>
                <w:numId w:val="46"/>
              </w:numPr>
              <w:suppressAutoHyphens w:val="0"/>
              <w:autoSpaceDN w:val="0"/>
              <w:ind w:left="709" w:hanging="567"/>
              <w:jc w:val="both"/>
            </w:pPr>
            <w:r w:rsidRPr="00B94B2C">
              <w:rPr>
                <w:rFonts w:ascii="TimesNewRomanPSMT" w:hAnsi="TimesNewRomanPSMT" w:cs="TimesNewRomanPSMT"/>
              </w:rPr>
              <w:t>Wykonawca zobowiązany będzie w terminie do 30 dni po trzeciej naprawie gwarancyjnej tego samego podzespołu (elementu) wymienić ten podzespół (element) na nowy, o parametrach nie gorszych niż zawarte w SIWZ</w:t>
            </w:r>
          </w:p>
          <w:p w:rsidR="00F55940" w:rsidRDefault="00F55940" w:rsidP="00B94B2C">
            <w:pPr>
              <w:pStyle w:val="Akapitzlist"/>
              <w:ind w:left="1068"/>
            </w:pPr>
          </w:p>
        </w:tc>
        <w:tc>
          <w:tcPr>
            <w:tcW w:w="1418" w:type="dxa"/>
            <w:shd w:val="clear" w:color="auto" w:fill="auto"/>
            <w:vAlign w:val="center"/>
          </w:tcPr>
          <w:p w:rsidR="00F55940" w:rsidRPr="0073201D" w:rsidRDefault="00004725" w:rsidP="0073201D">
            <w:pPr>
              <w:pStyle w:val="Akapitzlist"/>
              <w:autoSpaceDE w:val="0"/>
              <w:autoSpaceDN w:val="0"/>
              <w:adjustRightInd w:val="0"/>
              <w:ind w:left="19"/>
              <w:jc w:val="center"/>
            </w:pPr>
            <w:r w:rsidRPr="0073201D">
              <w:t>TAK</w:t>
            </w:r>
          </w:p>
        </w:tc>
        <w:tc>
          <w:tcPr>
            <w:tcW w:w="6237" w:type="dxa"/>
            <w:shd w:val="clear" w:color="auto" w:fill="auto"/>
          </w:tcPr>
          <w:p w:rsidR="00F55940" w:rsidRPr="00B27687" w:rsidRDefault="00F55940" w:rsidP="00CE3500">
            <w:pPr>
              <w:snapToGrid w:val="0"/>
              <w:ind w:left="141"/>
            </w:pPr>
          </w:p>
        </w:tc>
      </w:tr>
      <w:tr w:rsidR="00435DE6" w:rsidRPr="00B27687" w:rsidTr="00FC7627">
        <w:trPr>
          <w:trHeight w:val="57"/>
        </w:trPr>
        <w:tc>
          <w:tcPr>
            <w:tcW w:w="6946" w:type="dxa"/>
            <w:tcBorders>
              <w:bottom w:val="single" w:sz="4" w:space="0" w:color="auto"/>
            </w:tcBorders>
            <w:shd w:val="clear" w:color="auto" w:fill="auto"/>
          </w:tcPr>
          <w:p w:rsidR="00435DE6" w:rsidRDefault="00085841" w:rsidP="00004725">
            <w:pPr>
              <w:pStyle w:val="Akapitzlist"/>
              <w:numPr>
                <w:ilvl w:val="0"/>
                <w:numId w:val="46"/>
              </w:numPr>
              <w:ind w:left="709" w:hanging="567"/>
            </w:pPr>
            <w:r>
              <w:t>Gwarancja produkcji lub dostępności części zamiennych przez  co najmniej 10 lat</w:t>
            </w:r>
            <w:r w:rsidR="003627DB">
              <w:t xml:space="preserve">, </w:t>
            </w:r>
            <w:r>
              <w:t xml:space="preserve"> </w:t>
            </w:r>
          </w:p>
        </w:tc>
        <w:tc>
          <w:tcPr>
            <w:tcW w:w="1418" w:type="dxa"/>
            <w:tcBorders>
              <w:bottom w:val="single" w:sz="4" w:space="0" w:color="auto"/>
            </w:tcBorders>
            <w:shd w:val="clear" w:color="auto" w:fill="auto"/>
            <w:vAlign w:val="center"/>
          </w:tcPr>
          <w:p w:rsidR="00435DE6" w:rsidRPr="0073201D" w:rsidRDefault="00435DE6" w:rsidP="0073201D">
            <w:pPr>
              <w:pStyle w:val="Akapitzlist"/>
              <w:autoSpaceDE w:val="0"/>
              <w:autoSpaceDN w:val="0"/>
              <w:adjustRightInd w:val="0"/>
              <w:ind w:left="19"/>
              <w:jc w:val="center"/>
            </w:pPr>
          </w:p>
        </w:tc>
        <w:tc>
          <w:tcPr>
            <w:tcW w:w="6237" w:type="dxa"/>
            <w:tcBorders>
              <w:bottom w:val="single" w:sz="4" w:space="0" w:color="auto"/>
            </w:tcBorders>
            <w:shd w:val="clear" w:color="auto" w:fill="auto"/>
          </w:tcPr>
          <w:p w:rsidR="00435DE6" w:rsidRPr="00B27687" w:rsidRDefault="00435DE6" w:rsidP="00CE3500">
            <w:pPr>
              <w:snapToGrid w:val="0"/>
              <w:ind w:left="141"/>
            </w:pPr>
          </w:p>
        </w:tc>
      </w:tr>
    </w:tbl>
    <w:p w:rsidR="00535F80" w:rsidRDefault="00535F80"/>
    <w:p w:rsidR="00770879" w:rsidRPr="00421317" w:rsidRDefault="00770879" w:rsidP="00AE27FA">
      <w:pPr>
        <w:pStyle w:val="Legenda"/>
        <w:ind w:left="-142"/>
        <w:jc w:val="both"/>
        <w:rPr>
          <w:b w:val="0"/>
          <w:szCs w:val="24"/>
        </w:rPr>
      </w:pPr>
      <w:r w:rsidRPr="00421317">
        <w:rPr>
          <w:b w:val="0"/>
          <w:szCs w:val="24"/>
        </w:rPr>
        <w:t xml:space="preserve">Oświadczam, że oferowany w przetargu asortyment jest fabrycznie nowy, kompletny i będzie gotowy do użytkowania bez konieczności jakichkolwiek dodatkowych zakupów i inwestycji. </w:t>
      </w:r>
    </w:p>
    <w:p w:rsidR="00770879" w:rsidRPr="00AE27FA" w:rsidRDefault="00AE27FA" w:rsidP="00AE27FA">
      <w:pPr>
        <w:ind w:left="-142"/>
        <w:jc w:val="both"/>
      </w:pPr>
      <w:r w:rsidRPr="00AE27FA">
        <w:t>Oświadczam, że wszystkie podane wyżej informacje są zgodne z prawdą. Na żądanie Zamawiającego w celu potwierdzenie spełnienia  wyżej wymienionych parametrów dostarczę dokumentacje techniczną. Prawdziwość powyższych danych potwierdzam własnoręcznym podpisem świadom odpowiedzialności karnej z art. 297 Kodeksu karnego</w:t>
      </w:r>
    </w:p>
    <w:p w:rsidR="00AE27FA" w:rsidRPr="00421317" w:rsidRDefault="00AE27FA" w:rsidP="00AE27FA">
      <w:pPr>
        <w:widowControl w:val="0"/>
        <w:autoSpaceDE w:val="0"/>
        <w:spacing w:line="280" w:lineRule="exact"/>
        <w:ind w:left="-142" w:right="72"/>
        <w:jc w:val="both"/>
      </w:pPr>
      <w:r w:rsidRPr="00421317">
        <w:t>Niespełnienie warunku wymaganego, brak wpisu w kolumnie „Oferowane parametry/warunki” będzie skutkowało odrzuceniem oferty.</w:t>
      </w:r>
    </w:p>
    <w:p w:rsidR="00535F80" w:rsidRDefault="00535F80" w:rsidP="00770879">
      <w:pPr>
        <w:rPr>
          <w:rFonts w:ascii="Franklin Gothic Medium" w:hAnsi="Franklin Gothic Medium" w:cs="Tahoma"/>
        </w:rPr>
      </w:pPr>
    </w:p>
    <w:p w:rsidR="00535F80" w:rsidRDefault="00535F80" w:rsidP="00770879">
      <w:pPr>
        <w:rPr>
          <w:rFonts w:ascii="Franklin Gothic Medium" w:hAnsi="Franklin Gothic Medium" w:cs="Tahoma"/>
        </w:rPr>
      </w:pPr>
    </w:p>
    <w:p w:rsidR="00535F80" w:rsidRDefault="00535F80" w:rsidP="00770879">
      <w:pPr>
        <w:rPr>
          <w:rFonts w:ascii="Franklin Gothic Medium" w:hAnsi="Franklin Gothic Medium" w:cs="Tahoma"/>
        </w:rPr>
      </w:pPr>
    </w:p>
    <w:p w:rsidR="00535F80" w:rsidRDefault="00535F80" w:rsidP="00770879">
      <w:pPr>
        <w:rPr>
          <w:rFonts w:ascii="Franklin Gothic Medium" w:hAnsi="Franklin Gothic Medium" w:cs="Tahoma"/>
        </w:rPr>
      </w:pPr>
    </w:p>
    <w:p w:rsidR="00535F80" w:rsidRDefault="00535F80" w:rsidP="00770879">
      <w:pPr>
        <w:rPr>
          <w:rFonts w:ascii="Franklin Gothic Medium" w:hAnsi="Franklin Gothic Medium" w:cs="Tahoma"/>
        </w:rPr>
      </w:pPr>
    </w:p>
    <w:p w:rsidR="002E14B8" w:rsidRPr="00B27687" w:rsidRDefault="00770879" w:rsidP="00F0331E">
      <w:pPr>
        <w:jc w:val="right"/>
        <w:rPr>
          <w:i/>
        </w:rPr>
      </w:pPr>
      <w:r w:rsidRPr="003141DB">
        <w:t>podpis osoby upoważnionej (Oferenta)  ....................................</w:t>
      </w:r>
    </w:p>
    <w:sectPr w:rsidR="002E14B8" w:rsidRPr="00B27687" w:rsidSect="00BF02CA">
      <w:pgSz w:w="16838" w:h="11906" w:orient="landscape"/>
      <w:pgMar w:top="1418" w:right="1418"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734" w:rsidRDefault="00A41734" w:rsidP="00140985">
      <w:r>
        <w:separator/>
      </w:r>
    </w:p>
  </w:endnote>
  <w:endnote w:type="continuationSeparator" w:id="0">
    <w:p w:rsidR="00A41734" w:rsidRDefault="00A41734" w:rsidP="00140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
    <w:altName w:val="Meiry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auto"/>
    <w:notTrueType/>
    <w:pitch w:val="default"/>
    <w:sig w:usb0="00000007" w:usb1="08070000" w:usb2="00000010" w:usb3="00000000" w:csb0="00020003" w:csb1="00000000"/>
  </w:font>
  <w:font w:name="Franklin Gothic Medium">
    <w:panose1 w:val="020B06030201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734" w:rsidRDefault="00A41734" w:rsidP="00140985">
      <w:r>
        <w:separator/>
      </w:r>
    </w:p>
  </w:footnote>
  <w:footnote w:type="continuationSeparator" w:id="0">
    <w:p w:rsidR="00A41734" w:rsidRDefault="00A41734" w:rsidP="001409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singleLevel"/>
    <w:tmpl w:val="00000008"/>
    <w:name w:val="WW8Num20"/>
    <w:lvl w:ilvl="0">
      <w:start w:val="1"/>
      <w:numFmt w:val="decimal"/>
      <w:lvlText w:val="%1."/>
      <w:lvlJc w:val="left"/>
      <w:pPr>
        <w:tabs>
          <w:tab w:val="num" w:pos="480"/>
        </w:tabs>
        <w:ind w:left="480" w:hanging="360"/>
      </w:pPr>
    </w:lvl>
  </w:abstractNum>
  <w:abstractNum w:abstractNumId="2">
    <w:nsid w:val="0000000C"/>
    <w:multiLevelType w:val="singleLevel"/>
    <w:tmpl w:val="04CA2CE8"/>
    <w:name w:val="WW8Num15"/>
    <w:lvl w:ilvl="0">
      <w:start w:val="1"/>
      <w:numFmt w:val="decimal"/>
      <w:lvlText w:val="%1."/>
      <w:lvlJc w:val="left"/>
      <w:pPr>
        <w:tabs>
          <w:tab w:val="num" w:pos="0"/>
        </w:tabs>
      </w:pPr>
      <w:rPr>
        <w:i w:val="0"/>
      </w:rPr>
    </w:lvl>
  </w:abstractNum>
  <w:abstractNum w:abstractNumId="3">
    <w:nsid w:val="00027D6D"/>
    <w:multiLevelType w:val="hybridMultilevel"/>
    <w:tmpl w:val="96A4B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090413E"/>
    <w:multiLevelType w:val="hybridMultilevel"/>
    <w:tmpl w:val="D31452D8"/>
    <w:lvl w:ilvl="0" w:tplc="FFFFFFFF">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302"/>
        </w:tabs>
        <w:ind w:left="2302" w:hanging="360"/>
      </w:pPr>
    </w:lvl>
    <w:lvl w:ilvl="2" w:tplc="0415001B" w:tentative="1">
      <w:start w:val="1"/>
      <w:numFmt w:val="lowerRoman"/>
      <w:lvlText w:val="%3."/>
      <w:lvlJc w:val="right"/>
      <w:pPr>
        <w:tabs>
          <w:tab w:val="num" w:pos="3022"/>
        </w:tabs>
        <w:ind w:left="3022" w:hanging="180"/>
      </w:pPr>
    </w:lvl>
    <w:lvl w:ilvl="3" w:tplc="0415000F" w:tentative="1">
      <w:start w:val="1"/>
      <w:numFmt w:val="decimal"/>
      <w:lvlText w:val="%4."/>
      <w:lvlJc w:val="left"/>
      <w:pPr>
        <w:tabs>
          <w:tab w:val="num" w:pos="3742"/>
        </w:tabs>
        <w:ind w:left="3742" w:hanging="360"/>
      </w:pPr>
    </w:lvl>
    <w:lvl w:ilvl="4" w:tplc="04150019" w:tentative="1">
      <w:start w:val="1"/>
      <w:numFmt w:val="lowerLetter"/>
      <w:lvlText w:val="%5."/>
      <w:lvlJc w:val="left"/>
      <w:pPr>
        <w:tabs>
          <w:tab w:val="num" w:pos="4462"/>
        </w:tabs>
        <w:ind w:left="4462" w:hanging="360"/>
      </w:pPr>
    </w:lvl>
    <w:lvl w:ilvl="5" w:tplc="0415001B" w:tentative="1">
      <w:start w:val="1"/>
      <w:numFmt w:val="lowerRoman"/>
      <w:lvlText w:val="%6."/>
      <w:lvlJc w:val="right"/>
      <w:pPr>
        <w:tabs>
          <w:tab w:val="num" w:pos="5182"/>
        </w:tabs>
        <w:ind w:left="5182" w:hanging="180"/>
      </w:pPr>
    </w:lvl>
    <w:lvl w:ilvl="6" w:tplc="0415000F" w:tentative="1">
      <w:start w:val="1"/>
      <w:numFmt w:val="decimal"/>
      <w:lvlText w:val="%7."/>
      <w:lvlJc w:val="left"/>
      <w:pPr>
        <w:tabs>
          <w:tab w:val="num" w:pos="5902"/>
        </w:tabs>
        <w:ind w:left="5902" w:hanging="360"/>
      </w:pPr>
    </w:lvl>
    <w:lvl w:ilvl="7" w:tplc="04150019" w:tentative="1">
      <w:start w:val="1"/>
      <w:numFmt w:val="lowerLetter"/>
      <w:lvlText w:val="%8."/>
      <w:lvlJc w:val="left"/>
      <w:pPr>
        <w:tabs>
          <w:tab w:val="num" w:pos="6622"/>
        </w:tabs>
        <w:ind w:left="6622" w:hanging="360"/>
      </w:pPr>
    </w:lvl>
    <w:lvl w:ilvl="8" w:tplc="0415001B" w:tentative="1">
      <w:start w:val="1"/>
      <w:numFmt w:val="lowerRoman"/>
      <w:lvlText w:val="%9."/>
      <w:lvlJc w:val="right"/>
      <w:pPr>
        <w:tabs>
          <w:tab w:val="num" w:pos="7342"/>
        </w:tabs>
        <w:ind w:left="7342" w:hanging="180"/>
      </w:pPr>
    </w:lvl>
  </w:abstractNum>
  <w:abstractNum w:abstractNumId="5">
    <w:nsid w:val="010B28AF"/>
    <w:multiLevelType w:val="hybridMultilevel"/>
    <w:tmpl w:val="E44A7802"/>
    <w:lvl w:ilvl="0" w:tplc="EBD62C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E20344"/>
    <w:multiLevelType w:val="hybridMultilevel"/>
    <w:tmpl w:val="21FE6470"/>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nsid w:val="05BE0BFA"/>
    <w:multiLevelType w:val="hybridMultilevel"/>
    <w:tmpl w:val="AF1E9578"/>
    <w:lvl w:ilvl="0" w:tplc="AE265472">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07F571D0"/>
    <w:multiLevelType w:val="multilevel"/>
    <w:tmpl w:val="CAFCA5B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07FF67C5"/>
    <w:multiLevelType w:val="hybridMultilevel"/>
    <w:tmpl w:val="70AE6798"/>
    <w:lvl w:ilvl="0" w:tplc="C3EA93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F93743"/>
    <w:multiLevelType w:val="hybridMultilevel"/>
    <w:tmpl w:val="7EA87D84"/>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nsid w:val="0B4E6DE3"/>
    <w:multiLevelType w:val="hybridMultilevel"/>
    <w:tmpl w:val="BB94A31E"/>
    <w:lvl w:ilvl="0" w:tplc="223A6EB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902572"/>
    <w:multiLevelType w:val="hybridMultilevel"/>
    <w:tmpl w:val="639E1F7A"/>
    <w:lvl w:ilvl="0" w:tplc="AE265472">
      <w:start w:val="1"/>
      <w:numFmt w:val="decimal"/>
      <w:lvlText w:val="%1."/>
      <w:lvlJc w:val="left"/>
      <w:pPr>
        <w:ind w:left="1068"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CC3FED"/>
    <w:multiLevelType w:val="hybridMultilevel"/>
    <w:tmpl w:val="D5F22956"/>
    <w:lvl w:ilvl="0" w:tplc="A1FE36BA">
      <w:start w:val="1"/>
      <w:numFmt w:val="decimal"/>
      <w:lvlText w:val="%1."/>
      <w:lvlJc w:val="left"/>
      <w:pPr>
        <w:tabs>
          <w:tab w:val="num" w:pos="431"/>
        </w:tabs>
        <w:ind w:left="431" w:hanging="360"/>
      </w:pPr>
      <w:rPr>
        <w:rFonts w:hint="default"/>
      </w:rPr>
    </w:lvl>
    <w:lvl w:ilvl="1" w:tplc="04150019" w:tentative="1">
      <w:start w:val="1"/>
      <w:numFmt w:val="lowerLetter"/>
      <w:lvlText w:val="%2."/>
      <w:lvlJc w:val="left"/>
      <w:pPr>
        <w:tabs>
          <w:tab w:val="num" w:pos="1151"/>
        </w:tabs>
        <w:ind w:left="1151" w:hanging="360"/>
      </w:pPr>
    </w:lvl>
    <w:lvl w:ilvl="2" w:tplc="0415001B" w:tentative="1">
      <w:start w:val="1"/>
      <w:numFmt w:val="lowerRoman"/>
      <w:lvlText w:val="%3."/>
      <w:lvlJc w:val="right"/>
      <w:pPr>
        <w:tabs>
          <w:tab w:val="num" w:pos="1871"/>
        </w:tabs>
        <w:ind w:left="1871" w:hanging="180"/>
      </w:pPr>
    </w:lvl>
    <w:lvl w:ilvl="3" w:tplc="0415000F" w:tentative="1">
      <w:start w:val="1"/>
      <w:numFmt w:val="decimal"/>
      <w:lvlText w:val="%4."/>
      <w:lvlJc w:val="left"/>
      <w:pPr>
        <w:tabs>
          <w:tab w:val="num" w:pos="2591"/>
        </w:tabs>
        <w:ind w:left="2591" w:hanging="360"/>
      </w:pPr>
    </w:lvl>
    <w:lvl w:ilvl="4" w:tplc="04150019" w:tentative="1">
      <w:start w:val="1"/>
      <w:numFmt w:val="lowerLetter"/>
      <w:lvlText w:val="%5."/>
      <w:lvlJc w:val="left"/>
      <w:pPr>
        <w:tabs>
          <w:tab w:val="num" w:pos="3311"/>
        </w:tabs>
        <w:ind w:left="3311" w:hanging="360"/>
      </w:pPr>
    </w:lvl>
    <w:lvl w:ilvl="5" w:tplc="0415001B" w:tentative="1">
      <w:start w:val="1"/>
      <w:numFmt w:val="lowerRoman"/>
      <w:lvlText w:val="%6."/>
      <w:lvlJc w:val="right"/>
      <w:pPr>
        <w:tabs>
          <w:tab w:val="num" w:pos="4031"/>
        </w:tabs>
        <w:ind w:left="4031" w:hanging="180"/>
      </w:pPr>
    </w:lvl>
    <w:lvl w:ilvl="6" w:tplc="0415000F" w:tentative="1">
      <w:start w:val="1"/>
      <w:numFmt w:val="decimal"/>
      <w:lvlText w:val="%7."/>
      <w:lvlJc w:val="left"/>
      <w:pPr>
        <w:tabs>
          <w:tab w:val="num" w:pos="4751"/>
        </w:tabs>
        <w:ind w:left="4751" w:hanging="360"/>
      </w:pPr>
    </w:lvl>
    <w:lvl w:ilvl="7" w:tplc="04150019" w:tentative="1">
      <w:start w:val="1"/>
      <w:numFmt w:val="lowerLetter"/>
      <w:lvlText w:val="%8."/>
      <w:lvlJc w:val="left"/>
      <w:pPr>
        <w:tabs>
          <w:tab w:val="num" w:pos="5471"/>
        </w:tabs>
        <w:ind w:left="5471" w:hanging="360"/>
      </w:pPr>
    </w:lvl>
    <w:lvl w:ilvl="8" w:tplc="0415001B" w:tentative="1">
      <w:start w:val="1"/>
      <w:numFmt w:val="lowerRoman"/>
      <w:lvlText w:val="%9."/>
      <w:lvlJc w:val="right"/>
      <w:pPr>
        <w:tabs>
          <w:tab w:val="num" w:pos="6191"/>
        </w:tabs>
        <w:ind w:left="6191" w:hanging="180"/>
      </w:pPr>
    </w:lvl>
  </w:abstractNum>
  <w:abstractNum w:abstractNumId="14">
    <w:nsid w:val="1593695C"/>
    <w:multiLevelType w:val="hybridMultilevel"/>
    <w:tmpl w:val="3AEA8C8C"/>
    <w:lvl w:ilvl="0" w:tplc="00000001">
      <w:start w:val="1"/>
      <w:numFmt w:val="decimal"/>
      <w:lvlText w:val="%1."/>
      <w:lvlJc w:val="left"/>
      <w:pPr>
        <w:tabs>
          <w:tab w:val="num" w:pos="71"/>
        </w:tabs>
      </w:pPr>
    </w:lvl>
    <w:lvl w:ilvl="1" w:tplc="04150019" w:tentative="1">
      <w:start w:val="1"/>
      <w:numFmt w:val="lowerLetter"/>
      <w:lvlText w:val="%2."/>
      <w:lvlJc w:val="left"/>
      <w:pPr>
        <w:tabs>
          <w:tab w:val="num" w:pos="1511"/>
        </w:tabs>
        <w:ind w:left="1511" w:hanging="360"/>
      </w:pPr>
    </w:lvl>
    <w:lvl w:ilvl="2" w:tplc="0415001B" w:tentative="1">
      <w:start w:val="1"/>
      <w:numFmt w:val="lowerRoman"/>
      <w:lvlText w:val="%3."/>
      <w:lvlJc w:val="right"/>
      <w:pPr>
        <w:tabs>
          <w:tab w:val="num" w:pos="2231"/>
        </w:tabs>
        <w:ind w:left="2231" w:hanging="180"/>
      </w:pPr>
    </w:lvl>
    <w:lvl w:ilvl="3" w:tplc="0415000F" w:tentative="1">
      <w:start w:val="1"/>
      <w:numFmt w:val="decimal"/>
      <w:lvlText w:val="%4."/>
      <w:lvlJc w:val="left"/>
      <w:pPr>
        <w:tabs>
          <w:tab w:val="num" w:pos="2951"/>
        </w:tabs>
        <w:ind w:left="2951" w:hanging="360"/>
      </w:pPr>
    </w:lvl>
    <w:lvl w:ilvl="4" w:tplc="04150019" w:tentative="1">
      <w:start w:val="1"/>
      <w:numFmt w:val="lowerLetter"/>
      <w:lvlText w:val="%5."/>
      <w:lvlJc w:val="left"/>
      <w:pPr>
        <w:tabs>
          <w:tab w:val="num" w:pos="3671"/>
        </w:tabs>
        <w:ind w:left="3671" w:hanging="360"/>
      </w:pPr>
    </w:lvl>
    <w:lvl w:ilvl="5" w:tplc="0415001B" w:tentative="1">
      <w:start w:val="1"/>
      <w:numFmt w:val="lowerRoman"/>
      <w:lvlText w:val="%6."/>
      <w:lvlJc w:val="right"/>
      <w:pPr>
        <w:tabs>
          <w:tab w:val="num" w:pos="4391"/>
        </w:tabs>
        <w:ind w:left="4391" w:hanging="180"/>
      </w:pPr>
    </w:lvl>
    <w:lvl w:ilvl="6" w:tplc="0415000F" w:tentative="1">
      <w:start w:val="1"/>
      <w:numFmt w:val="decimal"/>
      <w:lvlText w:val="%7."/>
      <w:lvlJc w:val="left"/>
      <w:pPr>
        <w:tabs>
          <w:tab w:val="num" w:pos="5111"/>
        </w:tabs>
        <w:ind w:left="5111" w:hanging="360"/>
      </w:pPr>
    </w:lvl>
    <w:lvl w:ilvl="7" w:tplc="04150019" w:tentative="1">
      <w:start w:val="1"/>
      <w:numFmt w:val="lowerLetter"/>
      <w:lvlText w:val="%8."/>
      <w:lvlJc w:val="left"/>
      <w:pPr>
        <w:tabs>
          <w:tab w:val="num" w:pos="5831"/>
        </w:tabs>
        <w:ind w:left="5831" w:hanging="360"/>
      </w:pPr>
    </w:lvl>
    <w:lvl w:ilvl="8" w:tplc="0415001B" w:tentative="1">
      <w:start w:val="1"/>
      <w:numFmt w:val="lowerRoman"/>
      <w:lvlText w:val="%9."/>
      <w:lvlJc w:val="right"/>
      <w:pPr>
        <w:tabs>
          <w:tab w:val="num" w:pos="6551"/>
        </w:tabs>
        <w:ind w:left="6551" w:hanging="180"/>
      </w:pPr>
    </w:lvl>
  </w:abstractNum>
  <w:abstractNum w:abstractNumId="15">
    <w:nsid w:val="1618548A"/>
    <w:multiLevelType w:val="hybridMultilevel"/>
    <w:tmpl w:val="6C7A1010"/>
    <w:lvl w:ilvl="0" w:tplc="6AF0EEF8">
      <w:start w:val="1"/>
      <w:numFmt w:val="upperRoman"/>
      <w:lvlText w:val="%1."/>
      <w:lvlJc w:val="left"/>
      <w:pPr>
        <w:ind w:left="1425" w:hanging="720"/>
      </w:pPr>
      <w:rPr>
        <w:rFonts w:hint="default"/>
        <w:b/>
      </w:rPr>
    </w:lvl>
    <w:lvl w:ilvl="1" w:tplc="04150015">
      <w:start w:val="1"/>
      <w:numFmt w:val="upp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nsid w:val="17071169"/>
    <w:multiLevelType w:val="hybridMultilevel"/>
    <w:tmpl w:val="B420D8A6"/>
    <w:name w:val="WW8Num632322"/>
    <w:lvl w:ilvl="0" w:tplc="E03E40F6">
      <w:start w:val="1"/>
      <w:numFmt w:val="decimal"/>
      <w:lvlText w:val="%1."/>
      <w:lvlJc w:val="left"/>
      <w:pPr>
        <w:tabs>
          <w:tab w:val="num" w:pos="720"/>
        </w:tabs>
        <w:ind w:left="720" w:hanging="360"/>
      </w:pPr>
      <w:rPr>
        <w:rFonts w:ascii="Times New Roman" w:eastAsia="Times New Roman" w:hAnsi="Times New Roman" w:cs="Times New Roman"/>
        <w:b w:val="0"/>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184B244B"/>
    <w:multiLevelType w:val="hybridMultilevel"/>
    <w:tmpl w:val="A2D0997E"/>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8">
    <w:nsid w:val="29BC4B30"/>
    <w:multiLevelType w:val="hybridMultilevel"/>
    <w:tmpl w:val="2DE8A06A"/>
    <w:lvl w:ilvl="0" w:tplc="39643CF2">
      <w:start w:val="1"/>
      <w:numFmt w:val="decimal"/>
      <w:lvlText w:val="%1."/>
      <w:lvlJc w:val="left"/>
      <w:pPr>
        <w:tabs>
          <w:tab w:val="num" w:pos="431"/>
        </w:tabs>
        <w:ind w:left="431"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BB0311F"/>
    <w:multiLevelType w:val="hybridMultilevel"/>
    <w:tmpl w:val="5EF0BB60"/>
    <w:lvl w:ilvl="0" w:tplc="39643CF2">
      <w:start w:val="1"/>
      <w:numFmt w:val="decimal"/>
      <w:lvlText w:val="%1."/>
      <w:lvlJc w:val="left"/>
      <w:pPr>
        <w:tabs>
          <w:tab w:val="num" w:pos="431"/>
        </w:tabs>
        <w:ind w:left="43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C4104F0"/>
    <w:multiLevelType w:val="hybridMultilevel"/>
    <w:tmpl w:val="95B82328"/>
    <w:lvl w:ilvl="0" w:tplc="0415000F">
      <w:start w:val="1"/>
      <w:numFmt w:val="decimal"/>
      <w:lvlText w:val="%1."/>
      <w:lvlJc w:val="left"/>
      <w:pPr>
        <w:ind w:left="720" w:hanging="360"/>
      </w:pPr>
    </w:lvl>
    <w:lvl w:ilvl="1" w:tplc="122C80E8">
      <w:start w:val="2"/>
      <w:numFmt w:val="bullet"/>
      <w:lvlText w:val="•"/>
      <w:lvlJc w:val="left"/>
      <w:pPr>
        <w:ind w:left="1440" w:hanging="360"/>
      </w:pPr>
      <w:rPr>
        <w:rFonts w:ascii="Tahoma" w:eastAsia="Times New Roman" w:hAnsi="Tahoma"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190217"/>
    <w:multiLevelType w:val="hybridMultilevel"/>
    <w:tmpl w:val="F0266240"/>
    <w:lvl w:ilvl="0" w:tplc="BCA6D54A">
      <w:start w:val="1"/>
      <w:numFmt w:val="decimal"/>
      <w:lvlText w:val="%1."/>
      <w:lvlJc w:val="left"/>
      <w:pPr>
        <w:tabs>
          <w:tab w:val="num" w:pos="431"/>
        </w:tabs>
        <w:ind w:left="431" w:hanging="360"/>
      </w:pPr>
      <w:rPr>
        <w:rFonts w:hint="default"/>
        <w:color w:val="auto"/>
      </w:rPr>
    </w:lvl>
    <w:lvl w:ilvl="1" w:tplc="307EB4DE">
      <w:start w:val="1"/>
      <w:numFmt w:val="lowerLetter"/>
      <w:lvlText w:val="%2)"/>
      <w:lvlJc w:val="left"/>
      <w:pPr>
        <w:tabs>
          <w:tab w:val="num" w:pos="1151"/>
        </w:tabs>
        <w:ind w:left="1151" w:hanging="360"/>
      </w:pPr>
      <w:rPr>
        <w:rFonts w:hint="default"/>
      </w:rPr>
    </w:lvl>
    <w:lvl w:ilvl="2" w:tplc="0415001B" w:tentative="1">
      <w:start w:val="1"/>
      <w:numFmt w:val="lowerRoman"/>
      <w:lvlText w:val="%3."/>
      <w:lvlJc w:val="right"/>
      <w:pPr>
        <w:tabs>
          <w:tab w:val="num" w:pos="1871"/>
        </w:tabs>
        <w:ind w:left="1871" w:hanging="180"/>
      </w:pPr>
    </w:lvl>
    <w:lvl w:ilvl="3" w:tplc="0415000F" w:tentative="1">
      <w:start w:val="1"/>
      <w:numFmt w:val="decimal"/>
      <w:lvlText w:val="%4."/>
      <w:lvlJc w:val="left"/>
      <w:pPr>
        <w:tabs>
          <w:tab w:val="num" w:pos="2591"/>
        </w:tabs>
        <w:ind w:left="2591" w:hanging="360"/>
      </w:pPr>
    </w:lvl>
    <w:lvl w:ilvl="4" w:tplc="04150019">
      <w:start w:val="1"/>
      <w:numFmt w:val="lowerLetter"/>
      <w:lvlText w:val="%5."/>
      <w:lvlJc w:val="left"/>
      <w:pPr>
        <w:tabs>
          <w:tab w:val="num" w:pos="3311"/>
        </w:tabs>
        <w:ind w:left="3311" w:hanging="360"/>
      </w:pPr>
    </w:lvl>
    <w:lvl w:ilvl="5" w:tplc="0415001B">
      <w:start w:val="1"/>
      <w:numFmt w:val="lowerRoman"/>
      <w:lvlText w:val="%6."/>
      <w:lvlJc w:val="right"/>
      <w:pPr>
        <w:tabs>
          <w:tab w:val="num" w:pos="4031"/>
        </w:tabs>
        <w:ind w:left="4031" w:hanging="180"/>
      </w:pPr>
    </w:lvl>
    <w:lvl w:ilvl="6" w:tplc="0415000F" w:tentative="1">
      <w:start w:val="1"/>
      <w:numFmt w:val="decimal"/>
      <w:lvlText w:val="%7."/>
      <w:lvlJc w:val="left"/>
      <w:pPr>
        <w:tabs>
          <w:tab w:val="num" w:pos="4751"/>
        </w:tabs>
        <w:ind w:left="4751" w:hanging="360"/>
      </w:pPr>
    </w:lvl>
    <w:lvl w:ilvl="7" w:tplc="04150019" w:tentative="1">
      <w:start w:val="1"/>
      <w:numFmt w:val="lowerLetter"/>
      <w:lvlText w:val="%8."/>
      <w:lvlJc w:val="left"/>
      <w:pPr>
        <w:tabs>
          <w:tab w:val="num" w:pos="5471"/>
        </w:tabs>
        <w:ind w:left="5471" w:hanging="360"/>
      </w:pPr>
    </w:lvl>
    <w:lvl w:ilvl="8" w:tplc="0415001B" w:tentative="1">
      <w:start w:val="1"/>
      <w:numFmt w:val="lowerRoman"/>
      <w:lvlText w:val="%9."/>
      <w:lvlJc w:val="right"/>
      <w:pPr>
        <w:tabs>
          <w:tab w:val="num" w:pos="6191"/>
        </w:tabs>
        <w:ind w:left="6191" w:hanging="180"/>
      </w:pPr>
    </w:lvl>
  </w:abstractNum>
  <w:abstractNum w:abstractNumId="22">
    <w:nsid w:val="36650E7E"/>
    <w:multiLevelType w:val="hybridMultilevel"/>
    <w:tmpl w:val="891C9A72"/>
    <w:lvl w:ilvl="0" w:tplc="A732D652">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A0C1FE3"/>
    <w:multiLevelType w:val="hybridMultilevel"/>
    <w:tmpl w:val="7D5CCB6E"/>
    <w:lvl w:ilvl="0" w:tplc="F2B47724">
      <w:start w:val="1"/>
      <w:numFmt w:val="decimal"/>
      <w:lvlText w:val="%1."/>
      <w:lvlJc w:val="left"/>
      <w:pPr>
        <w:tabs>
          <w:tab w:val="num" w:pos="360"/>
        </w:tabs>
        <w:ind w:left="360" w:hanging="360"/>
      </w:pPr>
      <w:rPr>
        <w:rFonts w:hint="default"/>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B18461B"/>
    <w:multiLevelType w:val="hybridMultilevel"/>
    <w:tmpl w:val="8C3440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2D93B14"/>
    <w:multiLevelType w:val="hybridMultilevel"/>
    <w:tmpl w:val="A64E8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4023488"/>
    <w:multiLevelType w:val="hybridMultilevel"/>
    <w:tmpl w:val="FD34702E"/>
    <w:name w:val="WW8Num2022"/>
    <w:lvl w:ilvl="0" w:tplc="D6063BE0">
      <w:start w:val="1"/>
      <w:numFmt w:val="lowerLetter"/>
      <w:lvlText w:val="%1."/>
      <w:lvlJc w:val="left"/>
      <w:pPr>
        <w:ind w:left="106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27">
    <w:nsid w:val="444A0710"/>
    <w:multiLevelType w:val="hybridMultilevel"/>
    <w:tmpl w:val="9D820EAE"/>
    <w:name w:val="WW8Num202"/>
    <w:lvl w:ilvl="0" w:tplc="B6DC8F30">
      <w:start w:val="1"/>
      <w:numFmt w:val="decimal"/>
      <w:lvlText w:val="%1."/>
      <w:lvlJc w:val="left"/>
      <w:pPr>
        <w:tabs>
          <w:tab w:val="num" w:pos="480"/>
        </w:tabs>
        <w:ind w:left="4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49E2C64"/>
    <w:multiLevelType w:val="hybridMultilevel"/>
    <w:tmpl w:val="6ADABE9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45D94A51"/>
    <w:multiLevelType w:val="hybridMultilevel"/>
    <w:tmpl w:val="1D747446"/>
    <w:lvl w:ilvl="0" w:tplc="BB149044">
      <w:start w:val="1"/>
      <w:numFmt w:val="decimal"/>
      <w:lvlText w:val="%1."/>
      <w:lvlJc w:val="left"/>
      <w:pPr>
        <w:tabs>
          <w:tab w:val="num" w:pos="431"/>
        </w:tabs>
        <w:ind w:left="431" w:hanging="360"/>
      </w:pPr>
      <w:rPr>
        <w:rFonts w:hint="default"/>
      </w:rPr>
    </w:lvl>
    <w:lvl w:ilvl="1" w:tplc="04150019" w:tentative="1">
      <w:start w:val="1"/>
      <w:numFmt w:val="lowerLetter"/>
      <w:lvlText w:val="%2."/>
      <w:lvlJc w:val="left"/>
      <w:pPr>
        <w:tabs>
          <w:tab w:val="num" w:pos="1151"/>
        </w:tabs>
        <w:ind w:left="1151" w:hanging="360"/>
      </w:pPr>
    </w:lvl>
    <w:lvl w:ilvl="2" w:tplc="0415001B" w:tentative="1">
      <w:start w:val="1"/>
      <w:numFmt w:val="lowerRoman"/>
      <w:lvlText w:val="%3."/>
      <w:lvlJc w:val="right"/>
      <w:pPr>
        <w:tabs>
          <w:tab w:val="num" w:pos="1871"/>
        </w:tabs>
        <w:ind w:left="1871" w:hanging="180"/>
      </w:pPr>
    </w:lvl>
    <w:lvl w:ilvl="3" w:tplc="0415000F" w:tentative="1">
      <w:start w:val="1"/>
      <w:numFmt w:val="decimal"/>
      <w:lvlText w:val="%4."/>
      <w:lvlJc w:val="left"/>
      <w:pPr>
        <w:tabs>
          <w:tab w:val="num" w:pos="2591"/>
        </w:tabs>
        <w:ind w:left="2591" w:hanging="360"/>
      </w:pPr>
    </w:lvl>
    <w:lvl w:ilvl="4" w:tplc="04150019" w:tentative="1">
      <w:start w:val="1"/>
      <w:numFmt w:val="lowerLetter"/>
      <w:lvlText w:val="%5."/>
      <w:lvlJc w:val="left"/>
      <w:pPr>
        <w:tabs>
          <w:tab w:val="num" w:pos="3311"/>
        </w:tabs>
        <w:ind w:left="3311" w:hanging="360"/>
      </w:pPr>
    </w:lvl>
    <w:lvl w:ilvl="5" w:tplc="0415001B" w:tentative="1">
      <w:start w:val="1"/>
      <w:numFmt w:val="lowerRoman"/>
      <w:lvlText w:val="%6."/>
      <w:lvlJc w:val="right"/>
      <w:pPr>
        <w:tabs>
          <w:tab w:val="num" w:pos="4031"/>
        </w:tabs>
        <w:ind w:left="4031" w:hanging="180"/>
      </w:pPr>
    </w:lvl>
    <w:lvl w:ilvl="6" w:tplc="0415000F" w:tentative="1">
      <w:start w:val="1"/>
      <w:numFmt w:val="decimal"/>
      <w:lvlText w:val="%7."/>
      <w:lvlJc w:val="left"/>
      <w:pPr>
        <w:tabs>
          <w:tab w:val="num" w:pos="4751"/>
        </w:tabs>
        <w:ind w:left="4751" w:hanging="360"/>
      </w:pPr>
    </w:lvl>
    <w:lvl w:ilvl="7" w:tplc="04150019" w:tentative="1">
      <w:start w:val="1"/>
      <w:numFmt w:val="lowerLetter"/>
      <w:lvlText w:val="%8."/>
      <w:lvlJc w:val="left"/>
      <w:pPr>
        <w:tabs>
          <w:tab w:val="num" w:pos="5471"/>
        </w:tabs>
        <w:ind w:left="5471" w:hanging="360"/>
      </w:pPr>
    </w:lvl>
    <w:lvl w:ilvl="8" w:tplc="0415001B" w:tentative="1">
      <w:start w:val="1"/>
      <w:numFmt w:val="lowerRoman"/>
      <w:lvlText w:val="%9."/>
      <w:lvlJc w:val="right"/>
      <w:pPr>
        <w:tabs>
          <w:tab w:val="num" w:pos="6191"/>
        </w:tabs>
        <w:ind w:left="6191" w:hanging="180"/>
      </w:pPr>
    </w:lvl>
  </w:abstractNum>
  <w:abstractNum w:abstractNumId="30">
    <w:nsid w:val="4F94192C"/>
    <w:multiLevelType w:val="hybridMultilevel"/>
    <w:tmpl w:val="4B960A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04A6F2C"/>
    <w:multiLevelType w:val="hybridMultilevel"/>
    <w:tmpl w:val="63564598"/>
    <w:lvl w:ilvl="0" w:tplc="3FA0392C">
      <w:start w:val="1"/>
      <w:numFmt w:val="lowerLetter"/>
      <w:lvlText w:val="%1)"/>
      <w:lvlJc w:val="left"/>
      <w:pPr>
        <w:tabs>
          <w:tab w:val="num" w:pos="431"/>
        </w:tabs>
        <w:ind w:left="431" w:hanging="360"/>
      </w:pPr>
      <w:rPr>
        <w:rFonts w:ascii="Times New Roman" w:eastAsia="Times New Roman" w:hAnsi="Times New Roman" w:cs="Times New Roman"/>
      </w:rPr>
    </w:lvl>
    <w:lvl w:ilvl="1" w:tplc="04150019" w:tentative="1">
      <w:start w:val="1"/>
      <w:numFmt w:val="lowerLetter"/>
      <w:lvlText w:val="%2."/>
      <w:lvlJc w:val="left"/>
      <w:pPr>
        <w:tabs>
          <w:tab w:val="num" w:pos="1151"/>
        </w:tabs>
        <w:ind w:left="1151" w:hanging="360"/>
      </w:pPr>
    </w:lvl>
    <w:lvl w:ilvl="2" w:tplc="0415001B" w:tentative="1">
      <w:start w:val="1"/>
      <w:numFmt w:val="lowerRoman"/>
      <w:lvlText w:val="%3."/>
      <w:lvlJc w:val="right"/>
      <w:pPr>
        <w:tabs>
          <w:tab w:val="num" w:pos="1871"/>
        </w:tabs>
        <w:ind w:left="1871" w:hanging="180"/>
      </w:pPr>
    </w:lvl>
    <w:lvl w:ilvl="3" w:tplc="0415000F" w:tentative="1">
      <w:start w:val="1"/>
      <w:numFmt w:val="decimal"/>
      <w:lvlText w:val="%4."/>
      <w:lvlJc w:val="left"/>
      <w:pPr>
        <w:tabs>
          <w:tab w:val="num" w:pos="2591"/>
        </w:tabs>
        <w:ind w:left="2591" w:hanging="360"/>
      </w:pPr>
    </w:lvl>
    <w:lvl w:ilvl="4" w:tplc="04150019" w:tentative="1">
      <w:start w:val="1"/>
      <w:numFmt w:val="lowerLetter"/>
      <w:lvlText w:val="%5."/>
      <w:lvlJc w:val="left"/>
      <w:pPr>
        <w:tabs>
          <w:tab w:val="num" w:pos="3311"/>
        </w:tabs>
        <w:ind w:left="3311" w:hanging="360"/>
      </w:pPr>
    </w:lvl>
    <w:lvl w:ilvl="5" w:tplc="0415001B" w:tentative="1">
      <w:start w:val="1"/>
      <w:numFmt w:val="lowerRoman"/>
      <w:lvlText w:val="%6."/>
      <w:lvlJc w:val="right"/>
      <w:pPr>
        <w:tabs>
          <w:tab w:val="num" w:pos="4031"/>
        </w:tabs>
        <w:ind w:left="4031" w:hanging="180"/>
      </w:pPr>
    </w:lvl>
    <w:lvl w:ilvl="6" w:tplc="0415000F" w:tentative="1">
      <w:start w:val="1"/>
      <w:numFmt w:val="decimal"/>
      <w:lvlText w:val="%7."/>
      <w:lvlJc w:val="left"/>
      <w:pPr>
        <w:tabs>
          <w:tab w:val="num" w:pos="4751"/>
        </w:tabs>
        <w:ind w:left="4751" w:hanging="360"/>
      </w:pPr>
    </w:lvl>
    <w:lvl w:ilvl="7" w:tplc="04150019" w:tentative="1">
      <w:start w:val="1"/>
      <w:numFmt w:val="lowerLetter"/>
      <w:lvlText w:val="%8."/>
      <w:lvlJc w:val="left"/>
      <w:pPr>
        <w:tabs>
          <w:tab w:val="num" w:pos="5471"/>
        </w:tabs>
        <w:ind w:left="5471" w:hanging="360"/>
      </w:pPr>
    </w:lvl>
    <w:lvl w:ilvl="8" w:tplc="0415001B" w:tentative="1">
      <w:start w:val="1"/>
      <w:numFmt w:val="lowerRoman"/>
      <w:lvlText w:val="%9."/>
      <w:lvlJc w:val="right"/>
      <w:pPr>
        <w:tabs>
          <w:tab w:val="num" w:pos="6191"/>
        </w:tabs>
        <w:ind w:left="6191" w:hanging="180"/>
      </w:pPr>
    </w:lvl>
  </w:abstractNum>
  <w:abstractNum w:abstractNumId="32">
    <w:nsid w:val="5051745A"/>
    <w:multiLevelType w:val="hybridMultilevel"/>
    <w:tmpl w:val="E8300BC2"/>
    <w:lvl w:ilvl="0" w:tplc="0415000F">
      <w:start w:val="1"/>
      <w:numFmt w:val="decimal"/>
      <w:lvlText w:val="%1."/>
      <w:lvlJc w:val="left"/>
      <w:pPr>
        <w:tabs>
          <w:tab w:val="num" w:pos="791"/>
        </w:tabs>
        <w:ind w:left="791" w:hanging="360"/>
      </w:pPr>
    </w:lvl>
    <w:lvl w:ilvl="1" w:tplc="04150019" w:tentative="1">
      <w:start w:val="1"/>
      <w:numFmt w:val="lowerLetter"/>
      <w:lvlText w:val="%2."/>
      <w:lvlJc w:val="left"/>
      <w:pPr>
        <w:tabs>
          <w:tab w:val="num" w:pos="1511"/>
        </w:tabs>
        <w:ind w:left="1511" w:hanging="360"/>
      </w:pPr>
    </w:lvl>
    <w:lvl w:ilvl="2" w:tplc="0415001B" w:tentative="1">
      <w:start w:val="1"/>
      <w:numFmt w:val="lowerRoman"/>
      <w:lvlText w:val="%3."/>
      <w:lvlJc w:val="right"/>
      <w:pPr>
        <w:tabs>
          <w:tab w:val="num" w:pos="2231"/>
        </w:tabs>
        <w:ind w:left="2231" w:hanging="180"/>
      </w:pPr>
    </w:lvl>
    <w:lvl w:ilvl="3" w:tplc="0415000F" w:tentative="1">
      <w:start w:val="1"/>
      <w:numFmt w:val="decimal"/>
      <w:lvlText w:val="%4."/>
      <w:lvlJc w:val="left"/>
      <w:pPr>
        <w:tabs>
          <w:tab w:val="num" w:pos="2951"/>
        </w:tabs>
        <w:ind w:left="2951" w:hanging="360"/>
      </w:pPr>
    </w:lvl>
    <w:lvl w:ilvl="4" w:tplc="04150019" w:tentative="1">
      <w:start w:val="1"/>
      <w:numFmt w:val="lowerLetter"/>
      <w:lvlText w:val="%5."/>
      <w:lvlJc w:val="left"/>
      <w:pPr>
        <w:tabs>
          <w:tab w:val="num" w:pos="3671"/>
        </w:tabs>
        <w:ind w:left="3671" w:hanging="360"/>
      </w:pPr>
    </w:lvl>
    <w:lvl w:ilvl="5" w:tplc="0415001B" w:tentative="1">
      <w:start w:val="1"/>
      <w:numFmt w:val="lowerRoman"/>
      <w:lvlText w:val="%6."/>
      <w:lvlJc w:val="right"/>
      <w:pPr>
        <w:tabs>
          <w:tab w:val="num" w:pos="4391"/>
        </w:tabs>
        <w:ind w:left="4391" w:hanging="180"/>
      </w:pPr>
    </w:lvl>
    <w:lvl w:ilvl="6" w:tplc="0415000F" w:tentative="1">
      <w:start w:val="1"/>
      <w:numFmt w:val="decimal"/>
      <w:lvlText w:val="%7."/>
      <w:lvlJc w:val="left"/>
      <w:pPr>
        <w:tabs>
          <w:tab w:val="num" w:pos="5111"/>
        </w:tabs>
        <w:ind w:left="5111" w:hanging="360"/>
      </w:pPr>
    </w:lvl>
    <w:lvl w:ilvl="7" w:tplc="04150019" w:tentative="1">
      <w:start w:val="1"/>
      <w:numFmt w:val="lowerLetter"/>
      <w:lvlText w:val="%8."/>
      <w:lvlJc w:val="left"/>
      <w:pPr>
        <w:tabs>
          <w:tab w:val="num" w:pos="5831"/>
        </w:tabs>
        <w:ind w:left="5831" w:hanging="360"/>
      </w:pPr>
    </w:lvl>
    <w:lvl w:ilvl="8" w:tplc="0415001B" w:tentative="1">
      <w:start w:val="1"/>
      <w:numFmt w:val="lowerRoman"/>
      <w:lvlText w:val="%9."/>
      <w:lvlJc w:val="right"/>
      <w:pPr>
        <w:tabs>
          <w:tab w:val="num" w:pos="6551"/>
        </w:tabs>
        <w:ind w:left="6551" w:hanging="180"/>
      </w:pPr>
    </w:lvl>
  </w:abstractNum>
  <w:abstractNum w:abstractNumId="33">
    <w:nsid w:val="57442693"/>
    <w:multiLevelType w:val="hybridMultilevel"/>
    <w:tmpl w:val="A5B21B54"/>
    <w:lvl w:ilvl="0" w:tplc="BAFE2826">
      <w:start w:val="1"/>
      <w:numFmt w:val="decimal"/>
      <w:lvlText w:val="%1."/>
      <w:lvlJc w:val="left"/>
      <w:pPr>
        <w:ind w:left="720" w:hanging="360"/>
      </w:pPr>
      <w:rPr>
        <w:color w:val="auto"/>
      </w:rPr>
    </w:lvl>
    <w:lvl w:ilvl="1" w:tplc="5E80B2C8">
      <w:numFmt w:val="bullet"/>
      <w:lvlText w:val="-"/>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75A7127"/>
    <w:multiLevelType w:val="hybridMultilevel"/>
    <w:tmpl w:val="835266DA"/>
    <w:name w:val="WW8Num69222"/>
    <w:lvl w:ilvl="0" w:tplc="FFFFFFFF">
      <w:start w:val="1"/>
      <w:numFmt w:val="decimal"/>
      <w:lvlText w:val="%1."/>
      <w:lvlJc w:val="left"/>
      <w:pPr>
        <w:tabs>
          <w:tab w:val="num" w:pos="578"/>
        </w:tabs>
        <w:ind w:left="57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7CE3745"/>
    <w:multiLevelType w:val="hybridMultilevel"/>
    <w:tmpl w:val="C67C3EC0"/>
    <w:lvl w:ilvl="0" w:tplc="C50E61E4">
      <w:start w:val="1"/>
      <w:numFmt w:val="bullet"/>
      <w:lvlText w:val="-"/>
      <w:lvlJc w:val="left"/>
      <w:pPr>
        <w:tabs>
          <w:tab w:val="num" w:pos="720"/>
        </w:tabs>
        <w:ind w:left="720" w:hanging="360"/>
      </w:pPr>
      <w:rPr>
        <w:rFonts w:ascii="Arial" w:hAnsi="Arial" w:cs="Times New Roman" w:hint="default"/>
      </w:rPr>
    </w:lvl>
    <w:lvl w:ilvl="1" w:tplc="04150003">
      <w:start w:val="1"/>
      <w:numFmt w:val="decimal"/>
      <w:lvlText w:val="%2."/>
      <w:lvlJc w:val="left"/>
      <w:pPr>
        <w:tabs>
          <w:tab w:val="num" w:pos="501"/>
        </w:tabs>
        <w:ind w:left="501"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5D783DB6">
      <w:start w:val="1"/>
      <w:numFmt w:val="decimal"/>
      <w:lvlText w:val="%7."/>
      <w:lvlJc w:val="left"/>
      <w:pPr>
        <w:tabs>
          <w:tab w:val="num" w:pos="5040"/>
        </w:tabs>
        <w:ind w:left="5040" w:hanging="360"/>
      </w:pPr>
      <w:rPr>
        <w:rFonts w:hint="default"/>
      </w:r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nsid w:val="5BC67F06"/>
    <w:multiLevelType w:val="hybridMultilevel"/>
    <w:tmpl w:val="0E9A68BC"/>
    <w:lvl w:ilvl="0" w:tplc="CC86AB7E">
      <w:start w:val="1"/>
      <w:numFmt w:val="decimal"/>
      <w:lvlText w:val="%1."/>
      <w:lvlJc w:val="left"/>
      <w:pPr>
        <w:tabs>
          <w:tab w:val="num" w:pos="720"/>
        </w:tabs>
        <w:ind w:left="720" w:hanging="360"/>
      </w:pPr>
      <w:rPr>
        <w:b w:val="0"/>
      </w:rPr>
    </w:lvl>
    <w:lvl w:ilvl="1" w:tplc="74984898">
      <w:start w:val="1"/>
      <w:numFmt w:val="upperRoman"/>
      <w:lvlText w:val="%2."/>
      <w:lvlJc w:val="left"/>
      <w:pPr>
        <w:ind w:left="1800" w:hanging="720"/>
      </w:pPr>
      <w:rPr>
        <w:rFonts w:hint="default"/>
      </w:rPr>
    </w:lvl>
    <w:lvl w:ilvl="2" w:tplc="8E1E9E5C">
      <w:start w:val="1"/>
      <w:numFmt w:val="decimal"/>
      <w:lvlText w:val="%3."/>
      <w:lvlJc w:val="left"/>
      <w:pPr>
        <w:tabs>
          <w:tab w:val="num" w:pos="2340"/>
        </w:tabs>
        <w:ind w:left="2340" w:hanging="360"/>
      </w:pPr>
      <w:rPr>
        <w:rFonts w:hint="default"/>
        <w:b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EC6106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1901F12"/>
    <w:multiLevelType w:val="hybridMultilevel"/>
    <w:tmpl w:val="537E6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26F120D"/>
    <w:multiLevelType w:val="hybridMultilevel"/>
    <w:tmpl w:val="643E21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6796A55"/>
    <w:multiLevelType w:val="hybridMultilevel"/>
    <w:tmpl w:val="41026514"/>
    <w:lvl w:ilvl="0" w:tplc="30F220B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66F46732"/>
    <w:multiLevelType w:val="hybridMultilevel"/>
    <w:tmpl w:val="86F251F8"/>
    <w:lvl w:ilvl="0" w:tplc="769E3158">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67366083"/>
    <w:multiLevelType w:val="hybridMultilevel"/>
    <w:tmpl w:val="9B522A34"/>
    <w:name w:val="WW8Num32323"/>
    <w:lvl w:ilvl="0" w:tplc="9258B4B0">
      <w:start w:val="1"/>
      <w:numFmt w:val="decimal"/>
      <w:lvlText w:val="%1."/>
      <w:lvlJc w:val="left"/>
      <w:pPr>
        <w:tabs>
          <w:tab w:val="num" w:pos="71"/>
        </w:tabs>
      </w:pPr>
      <w:rPr>
        <w:color w:val="auto"/>
      </w:rPr>
    </w:lvl>
    <w:lvl w:ilvl="1" w:tplc="04150019" w:tentative="1">
      <w:start w:val="1"/>
      <w:numFmt w:val="lowerLetter"/>
      <w:lvlText w:val="%2."/>
      <w:lvlJc w:val="left"/>
      <w:pPr>
        <w:tabs>
          <w:tab w:val="num" w:pos="1511"/>
        </w:tabs>
        <w:ind w:left="1511" w:hanging="360"/>
      </w:pPr>
    </w:lvl>
    <w:lvl w:ilvl="2" w:tplc="0415001B" w:tentative="1">
      <w:start w:val="1"/>
      <w:numFmt w:val="lowerRoman"/>
      <w:lvlText w:val="%3."/>
      <w:lvlJc w:val="right"/>
      <w:pPr>
        <w:tabs>
          <w:tab w:val="num" w:pos="2231"/>
        </w:tabs>
        <w:ind w:left="2231" w:hanging="180"/>
      </w:pPr>
    </w:lvl>
    <w:lvl w:ilvl="3" w:tplc="0415000F" w:tentative="1">
      <w:start w:val="1"/>
      <w:numFmt w:val="decimal"/>
      <w:lvlText w:val="%4."/>
      <w:lvlJc w:val="left"/>
      <w:pPr>
        <w:tabs>
          <w:tab w:val="num" w:pos="2951"/>
        </w:tabs>
        <w:ind w:left="2951" w:hanging="360"/>
      </w:pPr>
    </w:lvl>
    <w:lvl w:ilvl="4" w:tplc="04150019" w:tentative="1">
      <w:start w:val="1"/>
      <w:numFmt w:val="lowerLetter"/>
      <w:lvlText w:val="%5."/>
      <w:lvlJc w:val="left"/>
      <w:pPr>
        <w:tabs>
          <w:tab w:val="num" w:pos="3671"/>
        </w:tabs>
        <w:ind w:left="3671" w:hanging="360"/>
      </w:pPr>
    </w:lvl>
    <w:lvl w:ilvl="5" w:tplc="0415001B" w:tentative="1">
      <w:start w:val="1"/>
      <w:numFmt w:val="lowerRoman"/>
      <w:lvlText w:val="%6."/>
      <w:lvlJc w:val="right"/>
      <w:pPr>
        <w:tabs>
          <w:tab w:val="num" w:pos="4391"/>
        </w:tabs>
        <w:ind w:left="4391" w:hanging="180"/>
      </w:pPr>
    </w:lvl>
    <w:lvl w:ilvl="6" w:tplc="0415000F" w:tentative="1">
      <w:start w:val="1"/>
      <w:numFmt w:val="decimal"/>
      <w:lvlText w:val="%7."/>
      <w:lvlJc w:val="left"/>
      <w:pPr>
        <w:tabs>
          <w:tab w:val="num" w:pos="5111"/>
        </w:tabs>
        <w:ind w:left="5111" w:hanging="360"/>
      </w:pPr>
    </w:lvl>
    <w:lvl w:ilvl="7" w:tplc="04150019" w:tentative="1">
      <w:start w:val="1"/>
      <w:numFmt w:val="lowerLetter"/>
      <w:lvlText w:val="%8."/>
      <w:lvlJc w:val="left"/>
      <w:pPr>
        <w:tabs>
          <w:tab w:val="num" w:pos="5831"/>
        </w:tabs>
        <w:ind w:left="5831" w:hanging="360"/>
      </w:pPr>
    </w:lvl>
    <w:lvl w:ilvl="8" w:tplc="0415001B" w:tentative="1">
      <w:start w:val="1"/>
      <w:numFmt w:val="lowerRoman"/>
      <w:lvlText w:val="%9."/>
      <w:lvlJc w:val="right"/>
      <w:pPr>
        <w:tabs>
          <w:tab w:val="num" w:pos="6551"/>
        </w:tabs>
        <w:ind w:left="6551" w:hanging="180"/>
      </w:pPr>
    </w:lvl>
  </w:abstractNum>
  <w:abstractNum w:abstractNumId="43">
    <w:nsid w:val="6D1F0EFB"/>
    <w:multiLevelType w:val="hybridMultilevel"/>
    <w:tmpl w:val="204419DE"/>
    <w:name w:val="WW8Num63232223"/>
    <w:lvl w:ilvl="0" w:tplc="D074ACDA">
      <w:start w:val="1"/>
      <w:numFmt w:val="decimal"/>
      <w:lvlText w:val="%1."/>
      <w:lvlJc w:val="left"/>
      <w:pPr>
        <w:tabs>
          <w:tab w:val="num" w:pos="720"/>
        </w:tabs>
        <w:ind w:left="720" w:hanging="360"/>
      </w:pPr>
      <w:rPr>
        <w:rFonts w:ascii="Times New Roman" w:eastAsia="Times New Roman" w:hAnsi="Times New Roman" w:cs="Times New Roman"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6ECE1DA7"/>
    <w:multiLevelType w:val="hybridMultilevel"/>
    <w:tmpl w:val="9A6A48E2"/>
    <w:lvl w:ilvl="0" w:tplc="09C87E8C">
      <w:start w:val="1"/>
      <w:numFmt w:val="lowerLetter"/>
      <w:lvlText w:val="%1)"/>
      <w:lvlJc w:val="left"/>
      <w:pPr>
        <w:tabs>
          <w:tab w:val="num" w:pos="501"/>
        </w:tabs>
        <w:ind w:left="501" w:hanging="360"/>
      </w:pPr>
      <w:rPr>
        <w:rFonts w:hint="default"/>
      </w:rPr>
    </w:lvl>
    <w:lvl w:ilvl="1" w:tplc="04150019" w:tentative="1">
      <w:start w:val="1"/>
      <w:numFmt w:val="lowerLetter"/>
      <w:lvlText w:val="%2."/>
      <w:lvlJc w:val="left"/>
      <w:pPr>
        <w:tabs>
          <w:tab w:val="num" w:pos="1221"/>
        </w:tabs>
        <w:ind w:left="1221" w:hanging="360"/>
      </w:pPr>
    </w:lvl>
    <w:lvl w:ilvl="2" w:tplc="0415001B" w:tentative="1">
      <w:start w:val="1"/>
      <w:numFmt w:val="lowerRoman"/>
      <w:lvlText w:val="%3."/>
      <w:lvlJc w:val="right"/>
      <w:pPr>
        <w:tabs>
          <w:tab w:val="num" w:pos="1941"/>
        </w:tabs>
        <w:ind w:left="1941" w:hanging="180"/>
      </w:pPr>
    </w:lvl>
    <w:lvl w:ilvl="3" w:tplc="0415000F" w:tentative="1">
      <w:start w:val="1"/>
      <w:numFmt w:val="decimal"/>
      <w:lvlText w:val="%4."/>
      <w:lvlJc w:val="left"/>
      <w:pPr>
        <w:tabs>
          <w:tab w:val="num" w:pos="2661"/>
        </w:tabs>
        <w:ind w:left="2661" w:hanging="360"/>
      </w:pPr>
    </w:lvl>
    <w:lvl w:ilvl="4" w:tplc="04150019" w:tentative="1">
      <w:start w:val="1"/>
      <w:numFmt w:val="lowerLetter"/>
      <w:lvlText w:val="%5."/>
      <w:lvlJc w:val="left"/>
      <w:pPr>
        <w:tabs>
          <w:tab w:val="num" w:pos="3381"/>
        </w:tabs>
        <w:ind w:left="3381" w:hanging="360"/>
      </w:pPr>
    </w:lvl>
    <w:lvl w:ilvl="5" w:tplc="0415001B" w:tentative="1">
      <w:start w:val="1"/>
      <w:numFmt w:val="lowerRoman"/>
      <w:lvlText w:val="%6."/>
      <w:lvlJc w:val="right"/>
      <w:pPr>
        <w:tabs>
          <w:tab w:val="num" w:pos="4101"/>
        </w:tabs>
        <w:ind w:left="4101" w:hanging="180"/>
      </w:pPr>
    </w:lvl>
    <w:lvl w:ilvl="6" w:tplc="0415000F" w:tentative="1">
      <w:start w:val="1"/>
      <w:numFmt w:val="decimal"/>
      <w:lvlText w:val="%7."/>
      <w:lvlJc w:val="left"/>
      <w:pPr>
        <w:tabs>
          <w:tab w:val="num" w:pos="4821"/>
        </w:tabs>
        <w:ind w:left="4821" w:hanging="360"/>
      </w:pPr>
    </w:lvl>
    <w:lvl w:ilvl="7" w:tplc="04150019" w:tentative="1">
      <w:start w:val="1"/>
      <w:numFmt w:val="lowerLetter"/>
      <w:lvlText w:val="%8."/>
      <w:lvlJc w:val="left"/>
      <w:pPr>
        <w:tabs>
          <w:tab w:val="num" w:pos="5541"/>
        </w:tabs>
        <w:ind w:left="5541" w:hanging="360"/>
      </w:pPr>
    </w:lvl>
    <w:lvl w:ilvl="8" w:tplc="0415001B" w:tentative="1">
      <w:start w:val="1"/>
      <w:numFmt w:val="lowerRoman"/>
      <w:lvlText w:val="%9."/>
      <w:lvlJc w:val="right"/>
      <w:pPr>
        <w:tabs>
          <w:tab w:val="num" w:pos="6261"/>
        </w:tabs>
        <w:ind w:left="6261" w:hanging="180"/>
      </w:pPr>
    </w:lvl>
  </w:abstractNum>
  <w:abstractNum w:abstractNumId="45">
    <w:nsid w:val="6FBB2873"/>
    <w:multiLevelType w:val="hybridMultilevel"/>
    <w:tmpl w:val="4B72CEA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2E6238F"/>
    <w:multiLevelType w:val="hybridMultilevel"/>
    <w:tmpl w:val="8E76EA78"/>
    <w:lvl w:ilvl="0" w:tplc="3916704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151"/>
        </w:tabs>
        <w:ind w:left="1151" w:hanging="360"/>
      </w:pPr>
    </w:lvl>
    <w:lvl w:ilvl="2" w:tplc="0415001B" w:tentative="1">
      <w:start w:val="1"/>
      <w:numFmt w:val="lowerRoman"/>
      <w:lvlText w:val="%3."/>
      <w:lvlJc w:val="right"/>
      <w:pPr>
        <w:tabs>
          <w:tab w:val="num" w:pos="1871"/>
        </w:tabs>
        <w:ind w:left="1871" w:hanging="180"/>
      </w:pPr>
    </w:lvl>
    <w:lvl w:ilvl="3" w:tplc="0415000F" w:tentative="1">
      <w:start w:val="1"/>
      <w:numFmt w:val="decimal"/>
      <w:lvlText w:val="%4."/>
      <w:lvlJc w:val="left"/>
      <w:pPr>
        <w:tabs>
          <w:tab w:val="num" w:pos="2591"/>
        </w:tabs>
        <w:ind w:left="2591" w:hanging="360"/>
      </w:pPr>
    </w:lvl>
    <w:lvl w:ilvl="4" w:tplc="04150019" w:tentative="1">
      <w:start w:val="1"/>
      <w:numFmt w:val="lowerLetter"/>
      <w:lvlText w:val="%5."/>
      <w:lvlJc w:val="left"/>
      <w:pPr>
        <w:tabs>
          <w:tab w:val="num" w:pos="3311"/>
        </w:tabs>
        <w:ind w:left="3311" w:hanging="360"/>
      </w:pPr>
    </w:lvl>
    <w:lvl w:ilvl="5" w:tplc="0415001B" w:tentative="1">
      <w:start w:val="1"/>
      <w:numFmt w:val="lowerRoman"/>
      <w:lvlText w:val="%6."/>
      <w:lvlJc w:val="right"/>
      <w:pPr>
        <w:tabs>
          <w:tab w:val="num" w:pos="4031"/>
        </w:tabs>
        <w:ind w:left="4031" w:hanging="180"/>
      </w:pPr>
    </w:lvl>
    <w:lvl w:ilvl="6" w:tplc="0415000F" w:tentative="1">
      <w:start w:val="1"/>
      <w:numFmt w:val="decimal"/>
      <w:lvlText w:val="%7."/>
      <w:lvlJc w:val="left"/>
      <w:pPr>
        <w:tabs>
          <w:tab w:val="num" w:pos="4751"/>
        </w:tabs>
        <w:ind w:left="4751" w:hanging="360"/>
      </w:pPr>
    </w:lvl>
    <w:lvl w:ilvl="7" w:tplc="04150019" w:tentative="1">
      <w:start w:val="1"/>
      <w:numFmt w:val="lowerLetter"/>
      <w:lvlText w:val="%8."/>
      <w:lvlJc w:val="left"/>
      <w:pPr>
        <w:tabs>
          <w:tab w:val="num" w:pos="5471"/>
        </w:tabs>
        <w:ind w:left="5471" w:hanging="360"/>
      </w:pPr>
    </w:lvl>
    <w:lvl w:ilvl="8" w:tplc="0415001B" w:tentative="1">
      <w:start w:val="1"/>
      <w:numFmt w:val="lowerRoman"/>
      <w:lvlText w:val="%9."/>
      <w:lvlJc w:val="right"/>
      <w:pPr>
        <w:tabs>
          <w:tab w:val="num" w:pos="6191"/>
        </w:tabs>
        <w:ind w:left="6191" w:hanging="180"/>
      </w:pPr>
    </w:lvl>
  </w:abstractNum>
  <w:abstractNum w:abstractNumId="47">
    <w:nsid w:val="73320CAD"/>
    <w:multiLevelType w:val="hybridMultilevel"/>
    <w:tmpl w:val="E08CE95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73CD5322"/>
    <w:multiLevelType w:val="multilevel"/>
    <w:tmpl w:val="A9A8FEAA"/>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49">
    <w:nsid w:val="7B693D5F"/>
    <w:multiLevelType w:val="hybridMultilevel"/>
    <w:tmpl w:val="5890EF7C"/>
    <w:name w:val="WW8Num3232"/>
    <w:lvl w:ilvl="0" w:tplc="00000001">
      <w:start w:val="1"/>
      <w:numFmt w:val="decimal"/>
      <w:lvlText w:val="%1."/>
      <w:lvlJc w:val="left"/>
      <w:pPr>
        <w:tabs>
          <w:tab w:val="num" w:pos="0"/>
        </w:tabs>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CA47038"/>
    <w:multiLevelType w:val="hybridMultilevel"/>
    <w:tmpl w:val="E24C24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45"/>
  </w:num>
  <w:num w:numId="3">
    <w:abstractNumId w:val="34"/>
  </w:num>
  <w:num w:numId="4">
    <w:abstractNumId w:val="49"/>
  </w:num>
  <w:num w:numId="5">
    <w:abstractNumId w:val="23"/>
  </w:num>
  <w:num w:numId="6">
    <w:abstractNumId w:val="48"/>
  </w:num>
  <w:num w:numId="7">
    <w:abstractNumId w:val="16"/>
  </w:num>
  <w:num w:numId="8">
    <w:abstractNumId w:val="4"/>
  </w:num>
  <w:num w:numId="9">
    <w:abstractNumId w:val="29"/>
  </w:num>
  <w:num w:numId="10">
    <w:abstractNumId w:val="13"/>
  </w:num>
  <w:num w:numId="11">
    <w:abstractNumId w:val="46"/>
  </w:num>
  <w:num w:numId="12">
    <w:abstractNumId w:val="43"/>
  </w:num>
  <w:num w:numId="13">
    <w:abstractNumId w:val="21"/>
  </w:num>
  <w:num w:numId="14">
    <w:abstractNumId w:val="31"/>
  </w:num>
  <w:num w:numId="15">
    <w:abstractNumId w:val="18"/>
  </w:num>
  <w:num w:numId="16">
    <w:abstractNumId w:val="32"/>
  </w:num>
  <w:num w:numId="17">
    <w:abstractNumId w:val="42"/>
  </w:num>
  <w:num w:numId="18">
    <w:abstractNumId w:val="36"/>
  </w:num>
  <w:num w:numId="19">
    <w:abstractNumId w:val="44"/>
  </w:num>
  <w:num w:numId="20">
    <w:abstractNumId w:val="19"/>
  </w:num>
  <w:num w:numId="21">
    <w:abstractNumId w:val="39"/>
  </w:num>
  <w:num w:numId="22">
    <w:abstractNumId w:val="17"/>
  </w:num>
  <w:num w:numId="23">
    <w:abstractNumId w:val="0"/>
  </w:num>
  <w:num w:numId="24">
    <w:abstractNumId w:val="28"/>
  </w:num>
  <w:num w:numId="25">
    <w:abstractNumId w:val="50"/>
  </w:num>
  <w:num w:numId="26">
    <w:abstractNumId w:val="14"/>
  </w:num>
  <w:num w:numId="27">
    <w:abstractNumId w:val="40"/>
  </w:num>
  <w:num w:numId="28">
    <w:abstractNumId w:val="30"/>
  </w:num>
  <w:num w:numId="29">
    <w:abstractNumId w:val="1"/>
  </w:num>
  <w:num w:numId="30">
    <w:abstractNumId w:val="27"/>
  </w:num>
  <w:num w:numId="31">
    <w:abstractNumId w:val="7"/>
  </w:num>
  <w:num w:numId="32">
    <w:abstractNumId w:val="41"/>
  </w:num>
  <w:num w:numId="33">
    <w:abstractNumId w:val="15"/>
  </w:num>
  <w:num w:numId="34">
    <w:abstractNumId w:val="24"/>
  </w:num>
  <w:num w:numId="35">
    <w:abstractNumId w:val="6"/>
  </w:num>
  <w:num w:numId="36">
    <w:abstractNumId w:val="33"/>
  </w:num>
  <w:num w:numId="37">
    <w:abstractNumId w:val="10"/>
  </w:num>
  <w:num w:numId="38">
    <w:abstractNumId w:val="11"/>
  </w:num>
  <w:num w:numId="39">
    <w:abstractNumId w:val="38"/>
  </w:num>
  <w:num w:numId="40">
    <w:abstractNumId w:val="22"/>
  </w:num>
  <w:num w:numId="41">
    <w:abstractNumId w:val="3"/>
  </w:num>
  <w:num w:numId="42">
    <w:abstractNumId w:val="25"/>
  </w:num>
  <w:num w:numId="43">
    <w:abstractNumId w:val="5"/>
  </w:num>
  <w:num w:numId="44">
    <w:abstractNumId w:val="9"/>
  </w:num>
  <w:num w:numId="45">
    <w:abstractNumId w:val="47"/>
  </w:num>
  <w:num w:numId="46">
    <w:abstractNumId w:val="12"/>
  </w:num>
  <w:num w:numId="47">
    <w:abstractNumId w:val="26"/>
  </w:num>
  <w:num w:numId="48">
    <w:abstractNumId w:val="37"/>
  </w:num>
  <w:num w:numId="49">
    <w:abstractNumId w:val="20"/>
  </w:num>
  <w:num w:numId="50">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B8"/>
    <w:rsid w:val="00004024"/>
    <w:rsid w:val="00004725"/>
    <w:rsid w:val="00007530"/>
    <w:rsid w:val="00027640"/>
    <w:rsid w:val="00027FC1"/>
    <w:rsid w:val="00053D7F"/>
    <w:rsid w:val="00061823"/>
    <w:rsid w:val="00063372"/>
    <w:rsid w:val="0007005D"/>
    <w:rsid w:val="00085841"/>
    <w:rsid w:val="000929CD"/>
    <w:rsid w:val="000935A3"/>
    <w:rsid w:val="000C21CD"/>
    <w:rsid w:val="000C5D2D"/>
    <w:rsid w:val="000D1B26"/>
    <w:rsid w:val="000F7842"/>
    <w:rsid w:val="00100F80"/>
    <w:rsid w:val="00101B32"/>
    <w:rsid w:val="00103B09"/>
    <w:rsid w:val="00104258"/>
    <w:rsid w:val="00104B02"/>
    <w:rsid w:val="00111522"/>
    <w:rsid w:val="00131F48"/>
    <w:rsid w:val="00133AD0"/>
    <w:rsid w:val="00140985"/>
    <w:rsid w:val="0015173C"/>
    <w:rsid w:val="001700BD"/>
    <w:rsid w:val="00183A00"/>
    <w:rsid w:val="00183E19"/>
    <w:rsid w:val="0018727F"/>
    <w:rsid w:val="001924EB"/>
    <w:rsid w:val="001A0C4E"/>
    <w:rsid w:val="001A1CF1"/>
    <w:rsid w:val="001A2EBA"/>
    <w:rsid w:val="001A41B1"/>
    <w:rsid w:val="001B604D"/>
    <w:rsid w:val="001B726A"/>
    <w:rsid w:val="001D2268"/>
    <w:rsid w:val="001E2C6C"/>
    <w:rsid w:val="001E52C1"/>
    <w:rsid w:val="001E592A"/>
    <w:rsid w:val="001F43D9"/>
    <w:rsid w:val="001F6FAD"/>
    <w:rsid w:val="002062F0"/>
    <w:rsid w:val="00213527"/>
    <w:rsid w:val="0021556C"/>
    <w:rsid w:val="0021763B"/>
    <w:rsid w:val="00221585"/>
    <w:rsid w:val="002254F9"/>
    <w:rsid w:val="00227947"/>
    <w:rsid w:val="00236365"/>
    <w:rsid w:val="00247956"/>
    <w:rsid w:val="00266746"/>
    <w:rsid w:val="00266E61"/>
    <w:rsid w:val="00270BE9"/>
    <w:rsid w:val="00275339"/>
    <w:rsid w:val="002A2F99"/>
    <w:rsid w:val="002A7DEA"/>
    <w:rsid w:val="002B0A33"/>
    <w:rsid w:val="002D1525"/>
    <w:rsid w:val="002D6BC3"/>
    <w:rsid w:val="002E14B8"/>
    <w:rsid w:val="002E41E0"/>
    <w:rsid w:val="002F0554"/>
    <w:rsid w:val="002F6A7C"/>
    <w:rsid w:val="002F7526"/>
    <w:rsid w:val="003009B2"/>
    <w:rsid w:val="00305AA4"/>
    <w:rsid w:val="00306AA7"/>
    <w:rsid w:val="00316265"/>
    <w:rsid w:val="00325B8A"/>
    <w:rsid w:val="00326F10"/>
    <w:rsid w:val="00333161"/>
    <w:rsid w:val="00334476"/>
    <w:rsid w:val="003454CB"/>
    <w:rsid w:val="00345E44"/>
    <w:rsid w:val="00351270"/>
    <w:rsid w:val="00353CE7"/>
    <w:rsid w:val="00357B87"/>
    <w:rsid w:val="003627DB"/>
    <w:rsid w:val="00367C97"/>
    <w:rsid w:val="00371320"/>
    <w:rsid w:val="0037180B"/>
    <w:rsid w:val="00372CF1"/>
    <w:rsid w:val="00375F28"/>
    <w:rsid w:val="00383C09"/>
    <w:rsid w:val="00387CA5"/>
    <w:rsid w:val="00391012"/>
    <w:rsid w:val="0039259C"/>
    <w:rsid w:val="003B3B63"/>
    <w:rsid w:val="003B4767"/>
    <w:rsid w:val="003C6A63"/>
    <w:rsid w:val="003D0EEF"/>
    <w:rsid w:val="003D660F"/>
    <w:rsid w:val="003E06E5"/>
    <w:rsid w:val="003E5A60"/>
    <w:rsid w:val="003F339F"/>
    <w:rsid w:val="00401A75"/>
    <w:rsid w:val="004025AE"/>
    <w:rsid w:val="00410752"/>
    <w:rsid w:val="00421317"/>
    <w:rsid w:val="00425FF3"/>
    <w:rsid w:val="00433492"/>
    <w:rsid w:val="00435DE6"/>
    <w:rsid w:val="00447EA2"/>
    <w:rsid w:val="004539E0"/>
    <w:rsid w:val="00454C80"/>
    <w:rsid w:val="00461E11"/>
    <w:rsid w:val="00463164"/>
    <w:rsid w:val="00467425"/>
    <w:rsid w:val="00474D1C"/>
    <w:rsid w:val="0048756C"/>
    <w:rsid w:val="0049003C"/>
    <w:rsid w:val="0049023B"/>
    <w:rsid w:val="004921E1"/>
    <w:rsid w:val="0049623C"/>
    <w:rsid w:val="004A0606"/>
    <w:rsid w:val="004A3F0B"/>
    <w:rsid w:val="004A408E"/>
    <w:rsid w:val="004A6F5D"/>
    <w:rsid w:val="004B70EA"/>
    <w:rsid w:val="004C038D"/>
    <w:rsid w:val="004D62D4"/>
    <w:rsid w:val="004D688C"/>
    <w:rsid w:val="004E4CAC"/>
    <w:rsid w:val="0050426D"/>
    <w:rsid w:val="00504788"/>
    <w:rsid w:val="00507094"/>
    <w:rsid w:val="00514D48"/>
    <w:rsid w:val="00520493"/>
    <w:rsid w:val="0052476B"/>
    <w:rsid w:val="00525FE7"/>
    <w:rsid w:val="00533120"/>
    <w:rsid w:val="00535F80"/>
    <w:rsid w:val="00544603"/>
    <w:rsid w:val="0055279D"/>
    <w:rsid w:val="005625A1"/>
    <w:rsid w:val="00565190"/>
    <w:rsid w:val="005671F1"/>
    <w:rsid w:val="00572476"/>
    <w:rsid w:val="00572E3D"/>
    <w:rsid w:val="00574B72"/>
    <w:rsid w:val="00574E7A"/>
    <w:rsid w:val="00585109"/>
    <w:rsid w:val="00586DF7"/>
    <w:rsid w:val="00590111"/>
    <w:rsid w:val="005941C6"/>
    <w:rsid w:val="005A0233"/>
    <w:rsid w:val="005A5BB2"/>
    <w:rsid w:val="005C2AEB"/>
    <w:rsid w:val="005C7566"/>
    <w:rsid w:val="005D3124"/>
    <w:rsid w:val="005D3793"/>
    <w:rsid w:val="005E3DF9"/>
    <w:rsid w:val="006010C0"/>
    <w:rsid w:val="00605B59"/>
    <w:rsid w:val="00607C7E"/>
    <w:rsid w:val="00610E74"/>
    <w:rsid w:val="006267CC"/>
    <w:rsid w:val="00675372"/>
    <w:rsid w:val="00677E12"/>
    <w:rsid w:val="006929B9"/>
    <w:rsid w:val="00695B30"/>
    <w:rsid w:val="006B44CA"/>
    <w:rsid w:val="006C2DDB"/>
    <w:rsid w:val="006C4320"/>
    <w:rsid w:val="006C4E52"/>
    <w:rsid w:val="006D6F4E"/>
    <w:rsid w:val="006D78C2"/>
    <w:rsid w:val="006D78F8"/>
    <w:rsid w:val="006F2E74"/>
    <w:rsid w:val="006F67D7"/>
    <w:rsid w:val="007256A1"/>
    <w:rsid w:val="0073201D"/>
    <w:rsid w:val="007339B4"/>
    <w:rsid w:val="00744E43"/>
    <w:rsid w:val="007450D8"/>
    <w:rsid w:val="00753EBA"/>
    <w:rsid w:val="00770879"/>
    <w:rsid w:val="00775D50"/>
    <w:rsid w:val="0078371F"/>
    <w:rsid w:val="00786141"/>
    <w:rsid w:val="00791107"/>
    <w:rsid w:val="007A5DF5"/>
    <w:rsid w:val="007C320B"/>
    <w:rsid w:val="007C5406"/>
    <w:rsid w:val="007C606A"/>
    <w:rsid w:val="007C6ED0"/>
    <w:rsid w:val="007E678F"/>
    <w:rsid w:val="007E7617"/>
    <w:rsid w:val="008046BF"/>
    <w:rsid w:val="008107A3"/>
    <w:rsid w:val="00815AEF"/>
    <w:rsid w:val="00831F9F"/>
    <w:rsid w:val="008337D0"/>
    <w:rsid w:val="00854400"/>
    <w:rsid w:val="00863F43"/>
    <w:rsid w:val="008761AE"/>
    <w:rsid w:val="008801AC"/>
    <w:rsid w:val="008A0E5E"/>
    <w:rsid w:val="008A2EAA"/>
    <w:rsid w:val="008A46F7"/>
    <w:rsid w:val="008A77E8"/>
    <w:rsid w:val="008B0764"/>
    <w:rsid w:val="008B2C74"/>
    <w:rsid w:val="008C2A78"/>
    <w:rsid w:val="008C2E14"/>
    <w:rsid w:val="008D1CB0"/>
    <w:rsid w:val="008D2CE4"/>
    <w:rsid w:val="008D38C2"/>
    <w:rsid w:val="008E25CD"/>
    <w:rsid w:val="008E5C93"/>
    <w:rsid w:val="008F1EE7"/>
    <w:rsid w:val="008F513C"/>
    <w:rsid w:val="00901D59"/>
    <w:rsid w:val="00904FFF"/>
    <w:rsid w:val="0091491A"/>
    <w:rsid w:val="009153A1"/>
    <w:rsid w:val="009201B3"/>
    <w:rsid w:val="00930126"/>
    <w:rsid w:val="00932905"/>
    <w:rsid w:val="00933B62"/>
    <w:rsid w:val="009424B9"/>
    <w:rsid w:val="00946C5C"/>
    <w:rsid w:val="0097198C"/>
    <w:rsid w:val="00973D96"/>
    <w:rsid w:val="00983F21"/>
    <w:rsid w:val="009B2E3D"/>
    <w:rsid w:val="009B5ECE"/>
    <w:rsid w:val="009C0598"/>
    <w:rsid w:val="009C1C69"/>
    <w:rsid w:val="009D77AC"/>
    <w:rsid w:val="009F0DC4"/>
    <w:rsid w:val="009F4375"/>
    <w:rsid w:val="009F5AD9"/>
    <w:rsid w:val="009F73DA"/>
    <w:rsid w:val="00A129C5"/>
    <w:rsid w:val="00A1769A"/>
    <w:rsid w:val="00A315FF"/>
    <w:rsid w:val="00A36321"/>
    <w:rsid w:val="00A36C33"/>
    <w:rsid w:val="00A37233"/>
    <w:rsid w:val="00A41734"/>
    <w:rsid w:val="00A504D4"/>
    <w:rsid w:val="00A55FB0"/>
    <w:rsid w:val="00A6775D"/>
    <w:rsid w:val="00A8788E"/>
    <w:rsid w:val="00A93801"/>
    <w:rsid w:val="00AA40D2"/>
    <w:rsid w:val="00AA67FA"/>
    <w:rsid w:val="00AB438D"/>
    <w:rsid w:val="00AB4AC5"/>
    <w:rsid w:val="00AB71A1"/>
    <w:rsid w:val="00AC59E4"/>
    <w:rsid w:val="00AD6010"/>
    <w:rsid w:val="00AD7115"/>
    <w:rsid w:val="00AE27FA"/>
    <w:rsid w:val="00AF0FCB"/>
    <w:rsid w:val="00AF1920"/>
    <w:rsid w:val="00AF2319"/>
    <w:rsid w:val="00AF5422"/>
    <w:rsid w:val="00B05E8E"/>
    <w:rsid w:val="00B1414D"/>
    <w:rsid w:val="00B14170"/>
    <w:rsid w:val="00B27687"/>
    <w:rsid w:val="00B3406A"/>
    <w:rsid w:val="00B346B3"/>
    <w:rsid w:val="00B62D93"/>
    <w:rsid w:val="00B759FE"/>
    <w:rsid w:val="00B77B2C"/>
    <w:rsid w:val="00B82AC9"/>
    <w:rsid w:val="00B9167C"/>
    <w:rsid w:val="00B93EF3"/>
    <w:rsid w:val="00B94B2C"/>
    <w:rsid w:val="00BA06E4"/>
    <w:rsid w:val="00BB23EF"/>
    <w:rsid w:val="00BB37D4"/>
    <w:rsid w:val="00BB3FA5"/>
    <w:rsid w:val="00BC1D60"/>
    <w:rsid w:val="00BC4742"/>
    <w:rsid w:val="00BD2F0A"/>
    <w:rsid w:val="00BD62F2"/>
    <w:rsid w:val="00BE3966"/>
    <w:rsid w:val="00BF02CA"/>
    <w:rsid w:val="00BF7B01"/>
    <w:rsid w:val="00C002A4"/>
    <w:rsid w:val="00C00D3A"/>
    <w:rsid w:val="00C025E2"/>
    <w:rsid w:val="00C02E79"/>
    <w:rsid w:val="00C033D0"/>
    <w:rsid w:val="00C03EBD"/>
    <w:rsid w:val="00C0738B"/>
    <w:rsid w:val="00C10E07"/>
    <w:rsid w:val="00C145FD"/>
    <w:rsid w:val="00C1515D"/>
    <w:rsid w:val="00C30B50"/>
    <w:rsid w:val="00C33AA2"/>
    <w:rsid w:val="00C52A61"/>
    <w:rsid w:val="00C52B48"/>
    <w:rsid w:val="00C5784B"/>
    <w:rsid w:val="00C61E90"/>
    <w:rsid w:val="00C7412E"/>
    <w:rsid w:val="00C80F6A"/>
    <w:rsid w:val="00C83660"/>
    <w:rsid w:val="00C93190"/>
    <w:rsid w:val="00CA01D4"/>
    <w:rsid w:val="00CA180F"/>
    <w:rsid w:val="00CB023C"/>
    <w:rsid w:val="00CB0B22"/>
    <w:rsid w:val="00CB0F49"/>
    <w:rsid w:val="00CB4C75"/>
    <w:rsid w:val="00CD3CF9"/>
    <w:rsid w:val="00CE3500"/>
    <w:rsid w:val="00CE778A"/>
    <w:rsid w:val="00CF2F29"/>
    <w:rsid w:val="00CF69CD"/>
    <w:rsid w:val="00CF6E0B"/>
    <w:rsid w:val="00D025FA"/>
    <w:rsid w:val="00D06DC7"/>
    <w:rsid w:val="00D17D29"/>
    <w:rsid w:val="00D22065"/>
    <w:rsid w:val="00D22086"/>
    <w:rsid w:val="00D2767D"/>
    <w:rsid w:val="00D30515"/>
    <w:rsid w:val="00D32C57"/>
    <w:rsid w:val="00D36FB8"/>
    <w:rsid w:val="00D4098D"/>
    <w:rsid w:val="00D44592"/>
    <w:rsid w:val="00D53863"/>
    <w:rsid w:val="00D55E89"/>
    <w:rsid w:val="00D561B5"/>
    <w:rsid w:val="00D63115"/>
    <w:rsid w:val="00D63DB9"/>
    <w:rsid w:val="00D71536"/>
    <w:rsid w:val="00D719EA"/>
    <w:rsid w:val="00D72814"/>
    <w:rsid w:val="00D729D8"/>
    <w:rsid w:val="00D77817"/>
    <w:rsid w:val="00D77E78"/>
    <w:rsid w:val="00D81F47"/>
    <w:rsid w:val="00D828FB"/>
    <w:rsid w:val="00D9204E"/>
    <w:rsid w:val="00D95E15"/>
    <w:rsid w:val="00D96670"/>
    <w:rsid w:val="00D96FE3"/>
    <w:rsid w:val="00DB35F5"/>
    <w:rsid w:val="00DD4876"/>
    <w:rsid w:val="00DE0051"/>
    <w:rsid w:val="00DE6313"/>
    <w:rsid w:val="00DE6AA4"/>
    <w:rsid w:val="00DE7679"/>
    <w:rsid w:val="00DF576E"/>
    <w:rsid w:val="00DF65C1"/>
    <w:rsid w:val="00DF6D62"/>
    <w:rsid w:val="00E04C1A"/>
    <w:rsid w:val="00E15540"/>
    <w:rsid w:val="00E35852"/>
    <w:rsid w:val="00E531ED"/>
    <w:rsid w:val="00E86978"/>
    <w:rsid w:val="00E93854"/>
    <w:rsid w:val="00E9530A"/>
    <w:rsid w:val="00EB2268"/>
    <w:rsid w:val="00EC12DB"/>
    <w:rsid w:val="00EC2EB7"/>
    <w:rsid w:val="00EC6EF9"/>
    <w:rsid w:val="00EE617D"/>
    <w:rsid w:val="00EE750A"/>
    <w:rsid w:val="00EF0280"/>
    <w:rsid w:val="00EF13C9"/>
    <w:rsid w:val="00EF56CE"/>
    <w:rsid w:val="00F0331E"/>
    <w:rsid w:val="00F1446A"/>
    <w:rsid w:val="00F17B6B"/>
    <w:rsid w:val="00F20A19"/>
    <w:rsid w:val="00F20EF4"/>
    <w:rsid w:val="00F235FC"/>
    <w:rsid w:val="00F23C97"/>
    <w:rsid w:val="00F27F97"/>
    <w:rsid w:val="00F3040C"/>
    <w:rsid w:val="00F37C21"/>
    <w:rsid w:val="00F40CA1"/>
    <w:rsid w:val="00F521D2"/>
    <w:rsid w:val="00F5348C"/>
    <w:rsid w:val="00F55940"/>
    <w:rsid w:val="00F6290A"/>
    <w:rsid w:val="00F66126"/>
    <w:rsid w:val="00F72CBC"/>
    <w:rsid w:val="00F73D4D"/>
    <w:rsid w:val="00F851B2"/>
    <w:rsid w:val="00F9212B"/>
    <w:rsid w:val="00FA3723"/>
    <w:rsid w:val="00FA531F"/>
    <w:rsid w:val="00FB0269"/>
    <w:rsid w:val="00FB185C"/>
    <w:rsid w:val="00FC7627"/>
    <w:rsid w:val="00FD126B"/>
    <w:rsid w:val="00FD434E"/>
    <w:rsid w:val="00FD4D6A"/>
    <w:rsid w:val="00FE0B0D"/>
    <w:rsid w:val="00FE72DE"/>
    <w:rsid w:val="00FF4613"/>
    <w:rsid w:val="00FF4EF4"/>
    <w:rsid w:val="00FF5595"/>
    <w:rsid w:val="00FF5C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14B8"/>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W-Zwykytekst">
    <w:name w:val="WW-Zwykły tekst"/>
    <w:basedOn w:val="Normalny"/>
    <w:rsid w:val="002E14B8"/>
    <w:rPr>
      <w:rFonts w:ascii="Courier New" w:hAnsi="Courier New"/>
      <w:sz w:val="20"/>
      <w:szCs w:val="20"/>
    </w:rPr>
  </w:style>
  <w:style w:type="paragraph" w:styleId="Tekstpodstawowywcity">
    <w:name w:val="Body Text Indent"/>
    <w:basedOn w:val="Normalny"/>
    <w:link w:val="TekstpodstawowywcityZnak"/>
    <w:rsid w:val="00FD126B"/>
    <w:pPr>
      <w:ind w:left="1416"/>
    </w:pPr>
    <w:rPr>
      <w:sz w:val="32"/>
      <w:szCs w:val="20"/>
    </w:rPr>
  </w:style>
  <w:style w:type="character" w:customStyle="1" w:styleId="TekstpodstawowywcityZnak">
    <w:name w:val="Tekst podstawowy wcięty Znak"/>
    <w:basedOn w:val="Domylnaczcionkaakapitu"/>
    <w:link w:val="Tekstpodstawowywcity"/>
    <w:uiPriority w:val="99"/>
    <w:rsid w:val="00FD126B"/>
    <w:rPr>
      <w:rFonts w:ascii="Times New Roman" w:eastAsia="Times New Roman" w:hAnsi="Times New Roman" w:cs="Times New Roman"/>
      <w:sz w:val="32"/>
      <w:szCs w:val="20"/>
      <w:lang w:eastAsia="ar-SA"/>
    </w:rPr>
  </w:style>
  <w:style w:type="paragraph" w:customStyle="1" w:styleId="tekstcofnity">
    <w:name w:val="tekstcofnity"/>
    <w:basedOn w:val="Normalny"/>
    <w:rsid w:val="00FD126B"/>
    <w:pPr>
      <w:spacing w:line="360" w:lineRule="auto"/>
      <w:ind w:left="540"/>
    </w:pPr>
  </w:style>
  <w:style w:type="paragraph" w:customStyle="1" w:styleId="Tekstcofnity0">
    <w:name w:val="Tekst_cofnięty"/>
    <w:basedOn w:val="Normalny"/>
    <w:uiPriority w:val="99"/>
    <w:rsid w:val="00FD126B"/>
    <w:pPr>
      <w:spacing w:line="360" w:lineRule="auto"/>
      <w:ind w:left="540"/>
    </w:pPr>
    <w:rPr>
      <w:szCs w:val="20"/>
      <w:lang w:val="en-US"/>
    </w:rPr>
  </w:style>
  <w:style w:type="paragraph" w:customStyle="1" w:styleId="Wyliczkreska">
    <w:name w:val="Wylicz_kreska"/>
    <w:basedOn w:val="Normalny"/>
    <w:rsid w:val="00FD126B"/>
    <w:pPr>
      <w:spacing w:line="360" w:lineRule="auto"/>
      <w:ind w:left="720" w:hanging="180"/>
    </w:pPr>
    <w:rPr>
      <w:szCs w:val="20"/>
      <w:lang w:val="en-US"/>
    </w:rPr>
  </w:style>
  <w:style w:type="paragraph" w:styleId="Tekstpodstawowywcity3">
    <w:name w:val="Body Text Indent 3"/>
    <w:basedOn w:val="Normalny"/>
    <w:link w:val="Tekstpodstawowywcity3Znak"/>
    <w:rsid w:val="00FD126B"/>
    <w:pPr>
      <w:spacing w:after="120"/>
      <w:ind w:left="283"/>
    </w:pPr>
    <w:rPr>
      <w:sz w:val="16"/>
      <w:szCs w:val="16"/>
    </w:rPr>
  </w:style>
  <w:style w:type="character" w:customStyle="1" w:styleId="Tekstpodstawowywcity3Znak">
    <w:name w:val="Tekst podstawowy wcięty 3 Znak"/>
    <w:basedOn w:val="Domylnaczcionkaakapitu"/>
    <w:link w:val="Tekstpodstawowywcity3"/>
    <w:rsid w:val="00FD126B"/>
    <w:rPr>
      <w:rFonts w:ascii="Times New Roman" w:eastAsia="Times New Roman" w:hAnsi="Times New Roman" w:cs="Times New Roman"/>
      <w:sz w:val="16"/>
      <w:szCs w:val="16"/>
      <w:lang w:eastAsia="ar-SA"/>
    </w:rPr>
  </w:style>
  <w:style w:type="paragraph" w:customStyle="1" w:styleId="ZnakZnak1">
    <w:name w:val="Znak Znak1"/>
    <w:basedOn w:val="Normalny"/>
    <w:uiPriority w:val="99"/>
    <w:rsid w:val="00FD126B"/>
    <w:pPr>
      <w:suppressAutoHyphens w:val="0"/>
    </w:pPr>
    <w:rPr>
      <w:rFonts w:ascii="Arial" w:hAnsi="Arial" w:cs="Arial"/>
      <w:lang w:eastAsia="pl-PL"/>
    </w:rPr>
  </w:style>
  <w:style w:type="paragraph" w:styleId="Akapitzlist">
    <w:name w:val="List Paragraph"/>
    <w:basedOn w:val="Normalny"/>
    <w:uiPriority w:val="34"/>
    <w:qFormat/>
    <w:rsid w:val="00F5348C"/>
    <w:pPr>
      <w:ind w:left="720"/>
      <w:contextualSpacing/>
    </w:pPr>
  </w:style>
  <w:style w:type="paragraph" w:styleId="Nagwek">
    <w:name w:val="header"/>
    <w:basedOn w:val="Normalny"/>
    <w:link w:val="NagwekZnak"/>
    <w:unhideWhenUsed/>
    <w:rsid w:val="00140985"/>
    <w:pPr>
      <w:tabs>
        <w:tab w:val="center" w:pos="4536"/>
        <w:tab w:val="right" w:pos="9072"/>
      </w:tabs>
    </w:pPr>
  </w:style>
  <w:style w:type="character" w:customStyle="1" w:styleId="NagwekZnak">
    <w:name w:val="Nagłówek Znak"/>
    <w:basedOn w:val="Domylnaczcionkaakapitu"/>
    <w:link w:val="Nagwek"/>
    <w:rsid w:val="00140985"/>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140985"/>
    <w:pPr>
      <w:tabs>
        <w:tab w:val="center" w:pos="4536"/>
        <w:tab w:val="right" w:pos="9072"/>
      </w:tabs>
    </w:pPr>
  </w:style>
  <w:style w:type="character" w:customStyle="1" w:styleId="StopkaZnak">
    <w:name w:val="Stopka Znak"/>
    <w:basedOn w:val="Domylnaczcionkaakapitu"/>
    <w:link w:val="Stopka"/>
    <w:uiPriority w:val="99"/>
    <w:rsid w:val="00140985"/>
    <w:rPr>
      <w:rFonts w:ascii="Times New Roman" w:eastAsia="Times New Roman" w:hAnsi="Times New Roman" w:cs="Times New Roman"/>
      <w:sz w:val="24"/>
      <w:szCs w:val="24"/>
      <w:lang w:eastAsia="ar-SA"/>
    </w:rPr>
  </w:style>
  <w:style w:type="paragraph" w:customStyle="1" w:styleId="ZnakZnakZnakZnakZnakZnakZnakZnak">
    <w:name w:val="Znak Znak Znak Znak Znak Znak Znak Znak"/>
    <w:basedOn w:val="Normalny"/>
    <w:rsid w:val="00140985"/>
    <w:pPr>
      <w:suppressAutoHyphens w:val="0"/>
    </w:pPr>
    <w:rPr>
      <w:rFonts w:ascii="Arial" w:hAnsi="Arial" w:cs="Arial"/>
      <w:lang w:eastAsia="pl-PL"/>
    </w:rPr>
  </w:style>
  <w:style w:type="paragraph" w:customStyle="1" w:styleId="ZnakZnakZnakZnakZnakZnakZnakZnak0">
    <w:name w:val="Znak Znak Znak Znak Znak Znak Znak Znak"/>
    <w:basedOn w:val="Normalny"/>
    <w:rsid w:val="00770879"/>
    <w:pPr>
      <w:suppressAutoHyphens w:val="0"/>
    </w:pPr>
    <w:rPr>
      <w:rFonts w:ascii="Arial" w:hAnsi="Arial" w:cs="Arial"/>
      <w:lang w:eastAsia="pl-PL"/>
    </w:rPr>
  </w:style>
  <w:style w:type="paragraph" w:styleId="Legenda">
    <w:name w:val="caption"/>
    <w:basedOn w:val="Normalny"/>
    <w:next w:val="Normalny"/>
    <w:qFormat/>
    <w:rsid w:val="00770879"/>
    <w:pPr>
      <w:suppressAutoHyphens w:val="0"/>
    </w:pPr>
    <w:rPr>
      <w:b/>
      <w:bCs/>
      <w:szCs w:val="20"/>
      <w:lang w:eastAsia="pl-PL"/>
    </w:rPr>
  </w:style>
  <w:style w:type="paragraph" w:customStyle="1" w:styleId="ZnakZnakZnakZnakZnakZnakZnakZnak1">
    <w:name w:val="Znak Znak Znak Znak Znak Znak Znak Znak"/>
    <w:basedOn w:val="Normalny"/>
    <w:rsid w:val="00586DF7"/>
    <w:pPr>
      <w:suppressAutoHyphens w:val="0"/>
    </w:pPr>
    <w:rPr>
      <w:rFonts w:ascii="Arial" w:hAnsi="Arial" w:cs="Arial"/>
      <w:lang w:eastAsia="pl-PL"/>
    </w:rPr>
  </w:style>
  <w:style w:type="paragraph" w:customStyle="1" w:styleId="ZnakZnakZnakZnakZnakZnakZnakZnak2">
    <w:name w:val="Znak Znak Znak Znak Znak Znak Znak Znak"/>
    <w:basedOn w:val="Normalny"/>
    <w:rsid w:val="005A5BB2"/>
    <w:pPr>
      <w:suppressAutoHyphens w:val="0"/>
    </w:pPr>
    <w:rPr>
      <w:rFonts w:ascii="Arial" w:hAnsi="Arial" w:cs="Arial"/>
      <w:lang w:eastAsia="pl-PL"/>
    </w:rPr>
  </w:style>
  <w:style w:type="paragraph" w:styleId="Tekstdymka">
    <w:name w:val="Balloon Text"/>
    <w:basedOn w:val="Normalny"/>
    <w:link w:val="TekstdymkaZnak"/>
    <w:uiPriority w:val="99"/>
    <w:semiHidden/>
    <w:unhideWhenUsed/>
    <w:rsid w:val="00535F80"/>
    <w:rPr>
      <w:rFonts w:ascii="Tahoma" w:hAnsi="Tahoma" w:cs="Tahoma"/>
      <w:sz w:val="16"/>
      <w:szCs w:val="16"/>
    </w:rPr>
  </w:style>
  <w:style w:type="character" w:customStyle="1" w:styleId="TekstdymkaZnak">
    <w:name w:val="Tekst dymka Znak"/>
    <w:basedOn w:val="Domylnaczcionkaakapitu"/>
    <w:link w:val="Tekstdymka"/>
    <w:uiPriority w:val="99"/>
    <w:semiHidden/>
    <w:rsid w:val="00535F80"/>
    <w:rPr>
      <w:rFonts w:ascii="Tahoma" w:eastAsia="Times New Roman" w:hAnsi="Tahoma" w:cs="Tahoma"/>
      <w:sz w:val="16"/>
      <w:szCs w:val="16"/>
      <w:lang w:eastAsia="ar-SA"/>
    </w:rPr>
  </w:style>
  <w:style w:type="paragraph" w:customStyle="1" w:styleId="ZnakZnakZnakZnakZnakZnakZnakZnak3">
    <w:name w:val="Znak Znak Znak Znak Znak Znak Znak Znak"/>
    <w:basedOn w:val="Normalny"/>
    <w:rsid w:val="00677E12"/>
    <w:pPr>
      <w:suppressAutoHyphens w:val="0"/>
    </w:pPr>
    <w:rPr>
      <w:rFonts w:ascii="Arial" w:hAnsi="Arial" w:cs="Arial"/>
      <w:lang w:eastAsia="pl-PL"/>
    </w:rPr>
  </w:style>
  <w:style w:type="paragraph" w:customStyle="1" w:styleId="Zawartotabeli">
    <w:name w:val="Zawartość tabeli"/>
    <w:basedOn w:val="Normalny"/>
    <w:rsid w:val="00DB35F5"/>
    <w:pPr>
      <w:widowControl w:val="0"/>
      <w:suppressLineNumbers/>
    </w:pPr>
    <w:rPr>
      <w:rFonts w:cs="Tahoma"/>
    </w:rPr>
  </w:style>
  <w:style w:type="paragraph" w:styleId="Bezodstpw">
    <w:name w:val="No Spacing"/>
    <w:uiPriority w:val="1"/>
    <w:qFormat/>
    <w:rsid w:val="00EF56CE"/>
    <w:pPr>
      <w:spacing w:after="0" w:line="240" w:lineRule="auto"/>
    </w:pPr>
    <w:rPr>
      <w:rFonts w:ascii="Calibri" w:eastAsia="Calibri" w:hAnsi="Calibri" w:cs="Times New Roman"/>
    </w:rPr>
  </w:style>
  <w:style w:type="paragraph" w:customStyle="1" w:styleId="ZnakZnakZnakZnakZnakZnakZnakZnak4">
    <w:name w:val="Znak Znak Znak Znak Znak Znak Znak Znak"/>
    <w:basedOn w:val="Normalny"/>
    <w:rsid w:val="00183E19"/>
    <w:pPr>
      <w:suppressAutoHyphens w:val="0"/>
    </w:pPr>
    <w:rPr>
      <w:rFonts w:ascii="Arial" w:hAnsi="Arial" w:cs="Arial"/>
      <w:lang w:eastAsia="pl-PL"/>
    </w:rPr>
  </w:style>
  <w:style w:type="paragraph" w:customStyle="1" w:styleId="ZnakZnakZnakZnakZnakZnakZnakZnak5">
    <w:name w:val="Znak Znak Znak Znak Znak Znak Znak Znak"/>
    <w:basedOn w:val="Normalny"/>
    <w:rsid w:val="00786141"/>
    <w:pPr>
      <w:suppressAutoHyphens w:val="0"/>
    </w:pPr>
    <w:rPr>
      <w:rFonts w:ascii="Arial" w:hAnsi="Arial" w:cs="Arial"/>
      <w:lang w:eastAsia="pl-PL"/>
    </w:rPr>
  </w:style>
  <w:style w:type="character" w:styleId="Hipercze">
    <w:name w:val="Hyperlink"/>
    <w:rsid w:val="002254F9"/>
    <w:rPr>
      <w:color w:val="0000FF"/>
      <w:u w:val="single"/>
    </w:rPr>
  </w:style>
  <w:style w:type="paragraph" w:customStyle="1" w:styleId="ZnakZnakZnakZnakZnakZnakZnakZnak6">
    <w:name w:val="Znak Znak Znak Znak Znak Znak Znak Znak"/>
    <w:basedOn w:val="Normalny"/>
    <w:rsid w:val="002254F9"/>
    <w:pPr>
      <w:suppressAutoHyphens w:val="0"/>
    </w:pPr>
    <w:rPr>
      <w:rFonts w:ascii="Arial" w:hAnsi="Arial" w:cs="Arial"/>
      <w:lang w:eastAsia="pl-PL"/>
    </w:rPr>
  </w:style>
  <w:style w:type="character" w:customStyle="1" w:styleId="FontStyle12">
    <w:name w:val="Font Style12"/>
    <w:basedOn w:val="Domylnaczcionkaakapitu"/>
    <w:uiPriority w:val="99"/>
    <w:rsid w:val="002254F9"/>
    <w:rPr>
      <w:rFonts w:ascii="Tahoma" w:hAnsi="Tahoma" w:cs="Tahoma"/>
      <w:color w:val="000000"/>
      <w:sz w:val="18"/>
      <w:szCs w:val="18"/>
    </w:rPr>
  </w:style>
  <w:style w:type="character" w:customStyle="1" w:styleId="FontStyle11">
    <w:name w:val="Font Style11"/>
    <w:basedOn w:val="Domylnaczcionkaakapitu"/>
    <w:uiPriority w:val="99"/>
    <w:rsid w:val="002254F9"/>
    <w:rPr>
      <w:rFonts w:ascii="Tahoma" w:hAnsi="Tahoma" w:cs="Tahoma"/>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14B8"/>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W-Zwykytekst">
    <w:name w:val="WW-Zwykły tekst"/>
    <w:basedOn w:val="Normalny"/>
    <w:rsid w:val="002E14B8"/>
    <w:rPr>
      <w:rFonts w:ascii="Courier New" w:hAnsi="Courier New"/>
      <w:sz w:val="20"/>
      <w:szCs w:val="20"/>
    </w:rPr>
  </w:style>
  <w:style w:type="paragraph" w:styleId="Tekstpodstawowywcity">
    <w:name w:val="Body Text Indent"/>
    <w:basedOn w:val="Normalny"/>
    <w:link w:val="TekstpodstawowywcityZnak"/>
    <w:rsid w:val="00FD126B"/>
    <w:pPr>
      <w:ind w:left="1416"/>
    </w:pPr>
    <w:rPr>
      <w:sz w:val="32"/>
      <w:szCs w:val="20"/>
    </w:rPr>
  </w:style>
  <w:style w:type="character" w:customStyle="1" w:styleId="TekstpodstawowywcityZnak">
    <w:name w:val="Tekst podstawowy wcięty Znak"/>
    <w:basedOn w:val="Domylnaczcionkaakapitu"/>
    <w:link w:val="Tekstpodstawowywcity"/>
    <w:uiPriority w:val="99"/>
    <w:rsid w:val="00FD126B"/>
    <w:rPr>
      <w:rFonts w:ascii="Times New Roman" w:eastAsia="Times New Roman" w:hAnsi="Times New Roman" w:cs="Times New Roman"/>
      <w:sz w:val="32"/>
      <w:szCs w:val="20"/>
      <w:lang w:eastAsia="ar-SA"/>
    </w:rPr>
  </w:style>
  <w:style w:type="paragraph" w:customStyle="1" w:styleId="tekstcofnity">
    <w:name w:val="tekstcofnity"/>
    <w:basedOn w:val="Normalny"/>
    <w:rsid w:val="00FD126B"/>
    <w:pPr>
      <w:spacing w:line="360" w:lineRule="auto"/>
      <w:ind w:left="540"/>
    </w:pPr>
  </w:style>
  <w:style w:type="paragraph" w:customStyle="1" w:styleId="Tekstcofnity0">
    <w:name w:val="Tekst_cofnięty"/>
    <w:basedOn w:val="Normalny"/>
    <w:uiPriority w:val="99"/>
    <w:rsid w:val="00FD126B"/>
    <w:pPr>
      <w:spacing w:line="360" w:lineRule="auto"/>
      <w:ind w:left="540"/>
    </w:pPr>
    <w:rPr>
      <w:szCs w:val="20"/>
      <w:lang w:val="en-US"/>
    </w:rPr>
  </w:style>
  <w:style w:type="paragraph" w:customStyle="1" w:styleId="Wyliczkreska">
    <w:name w:val="Wylicz_kreska"/>
    <w:basedOn w:val="Normalny"/>
    <w:rsid w:val="00FD126B"/>
    <w:pPr>
      <w:spacing w:line="360" w:lineRule="auto"/>
      <w:ind w:left="720" w:hanging="180"/>
    </w:pPr>
    <w:rPr>
      <w:szCs w:val="20"/>
      <w:lang w:val="en-US"/>
    </w:rPr>
  </w:style>
  <w:style w:type="paragraph" w:styleId="Tekstpodstawowywcity3">
    <w:name w:val="Body Text Indent 3"/>
    <w:basedOn w:val="Normalny"/>
    <w:link w:val="Tekstpodstawowywcity3Znak"/>
    <w:rsid w:val="00FD126B"/>
    <w:pPr>
      <w:spacing w:after="120"/>
      <w:ind w:left="283"/>
    </w:pPr>
    <w:rPr>
      <w:sz w:val="16"/>
      <w:szCs w:val="16"/>
    </w:rPr>
  </w:style>
  <w:style w:type="character" w:customStyle="1" w:styleId="Tekstpodstawowywcity3Znak">
    <w:name w:val="Tekst podstawowy wcięty 3 Znak"/>
    <w:basedOn w:val="Domylnaczcionkaakapitu"/>
    <w:link w:val="Tekstpodstawowywcity3"/>
    <w:rsid w:val="00FD126B"/>
    <w:rPr>
      <w:rFonts w:ascii="Times New Roman" w:eastAsia="Times New Roman" w:hAnsi="Times New Roman" w:cs="Times New Roman"/>
      <w:sz w:val="16"/>
      <w:szCs w:val="16"/>
      <w:lang w:eastAsia="ar-SA"/>
    </w:rPr>
  </w:style>
  <w:style w:type="paragraph" w:customStyle="1" w:styleId="ZnakZnak1">
    <w:name w:val="Znak Znak1"/>
    <w:basedOn w:val="Normalny"/>
    <w:uiPriority w:val="99"/>
    <w:rsid w:val="00FD126B"/>
    <w:pPr>
      <w:suppressAutoHyphens w:val="0"/>
    </w:pPr>
    <w:rPr>
      <w:rFonts w:ascii="Arial" w:hAnsi="Arial" w:cs="Arial"/>
      <w:lang w:eastAsia="pl-PL"/>
    </w:rPr>
  </w:style>
  <w:style w:type="paragraph" w:styleId="Akapitzlist">
    <w:name w:val="List Paragraph"/>
    <w:basedOn w:val="Normalny"/>
    <w:uiPriority w:val="34"/>
    <w:qFormat/>
    <w:rsid w:val="00F5348C"/>
    <w:pPr>
      <w:ind w:left="720"/>
      <w:contextualSpacing/>
    </w:pPr>
  </w:style>
  <w:style w:type="paragraph" w:styleId="Nagwek">
    <w:name w:val="header"/>
    <w:basedOn w:val="Normalny"/>
    <w:link w:val="NagwekZnak"/>
    <w:unhideWhenUsed/>
    <w:rsid w:val="00140985"/>
    <w:pPr>
      <w:tabs>
        <w:tab w:val="center" w:pos="4536"/>
        <w:tab w:val="right" w:pos="9072"/>
      </w:tabs>
    </w:pPr>
  </w:style>
  <w:style w:type="character" w:customStyle="1" w:styleId="NagwekZnak">
    <w:name w:val="Nagłówek Znak"/>
    <w:basedOn w:val="Domylnaczcionkaakapitu"/>
    <w:link w:val="Nagwek"/>
    <w:rsid w:val="00140985"/>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140985"/>
    <w:pPr>
      <w:tabs>
        <w:tab w:val="center" w:pos="4536"/>
        <w:tab w:val="right" w:pos="9072"/>
      </w:tabs>
    </w:pPr>
  </w:style>
  <w:style w:type="character" w:customStyle="1" w:styleId="StopkaZnak">
    <w:name w:val="Stopka Znak"/>
    <w:basedOn w:val="Domylnaczcionkaakapitu"/>
    <w:link w:val="Stopka"/>
    <w:uiPriority w:val="99"/>
    <w:rsid w:val="00140985"/>
    <w:rPr>
      <w:rFonts w:ascii="Times New Roman" w:eastAsia="Times New Roman" w:hAnsi="Times New Roman" w:cs="Times New Roman"/>
      <w:sz w:val="24"/>
      <w:szCs w:val="24"/>
      <w:lang w:eastAsia="ar-SA"/>
    </w:rPr>
  </w:style>
  <w:style w:type="paragraph" w:customStyle="1" w:styleId="ZnakZnakZnakZnakZnakZnakZnakZnak">
    <w:name w:val="Znak Znak Znak Znak Znak Znak Znak Znak"/>
    <w:basedOn w:val="Normalny"/>
    <w:rsid w:val="00140985"/>
    <w:pPr>
      <w:suppressAutoHyphens w:val="0"/>
    </w:pPr>
    <w:rPr>
      <w:rFonts w:ascii="Arial" w:hAnsi="Arial" w:cs="Arial"/>
      <w:lang w:eastAsia="pl-PL"/>
    </w:rPr>
  </w:style>
  <w:style w:type="paragraph" w:customStyle="1" w:styleId="ZnakZnakZnakZnakZnakZnakZnakZnak0">
    <w:name w:val="Znak Znak Znak Znak Znak Znak Znak Znak"/>
    <w:basedOn w:val="Normalny"/>
    <w:rsid w:val="00770879"/>
    <w:pPr>
      <w:suppressAutoHyphens w:val="0"/>
    </w:pPr>
    <w:rPr>
      <w:rFonts w:ascii="Arial" w:hAnsi="Arial" w:cs="Arial"/>
      <w:lang w:eastAsia="pl-PL"/>
    </w:rPr>
  </w:style>
  <w:style w:type="paragraph" w:styleId="Legenda">
    <w:name w:val="caption"/>
    <w:basedOn w:val="Normalny"/>
    <w:next w:val="Normalny"/>
    <w:qFormat/>
    <w:rsid w:val="00770879"/>
    <w:pPr>
      <w:suppressAutoHyphens w:val="0"/>
    </w:pPr>
    <w:rPr>
      <w:b/>
      <w:bCs/>
      <w:szCs w:val="20"/>
      <w:lang w:eastAsia="pl-PL"/>
    </w:rPr>
  </w:style>
  <w:style w:type="paragraph" w:customStyle="1" w:styleId="ZnakZnakZnakZnakZnakZnakZnakZnak1">
    <w:name w:val="Znak Znak Znak Znak Znak Znak Znak Znak"/>
    <w:basedOn w:val="Normalny"/>
    <w:rsid w:val="00586DF7"/>
    <w:pPr>
      <w:suppressAutoHyphens w:val="0"/>
    </w:pPr>
    <w:rPr>
      <w:rFonts w:ascii="Arial" w:hAnsi="Arial" w:cs="Arial"/>
      <w:lang w:eastAsia="pl-PL"/>
    </w:rPr>
  </w:style>
  <w:style w:type="paragraph" w:customStyle="1" w:styleId="ZnakZnakZnakZnakZnakZnakZnakZnak2">
    <w:name w:val="Znak Znak Znak Znak Znak Znak Znak Znak"/>
    <w:basedOn w:val="Normalny"/>
    <w:rsid w:val="005A5BB2"/>
    <w:pPr>
      <w:suppressAutoHyphens w:val="0"/>
    </w:pPr>
    <w:rPr>
      <w:rFonts w:ascii="Arial" w:hAnsi="Arial" w:cs="Arial"/>
      <w:lang w:eastAsia="pl-PL"/>
    </w:rPr>
  </w:style>
  <w:style w:type="paragraph" w:styleId="Tekstdymka">
    <w:name w:val="Balloon Text"/>
    <w:basedOn w:val="Normalny"/>
    <w:link w:val="TekstdymkaZnak"/>
    <w:uiPriority w:val="99"/>
    <w:semiHidden/>
    <w:unhideWhenUsed/>
    <w:rsid w:val="00535F80"/>
    <w:rPr>
      <w:rFonts w:ascii="Tahoma" w:hAnsi="Tahoma" w:cs="Tahoma"/>
      <w:sz w:val="16"/>
      <w:szCs w:val="16"/>
    </w:rPr>
  </w:style>
  <w:style w:type="character" w:customStyle="1" w:styleId="TekstdymkaZnak">
    <w:name w:val="Tekst dymka Znak"/>
    <w:basedOn w:val="Domylnaczcionkaakapitu"/>
    <w:link w:val="Tekstdymka"/>
    <w:uiPriority w:val="99"/>
    <w:semiHidden/>
    <w:rsid w:val="00535F80"/>
    <w:rPr>
      <w:rFonts w:ascii="Tahoma" w:eastAsia="Times New Roman" w:hAnsi="Tahoma" w:cs="Tahoma"/>
      <w:sz w:val="16"/>
      <w:szCs w:val="16"/>
      <w:lang w:eastAsia="ar-SA"/>
    </w:rPr>
  </w:style>
  <w:style w:type="paragraph" w:customStyle="1" w:styleId="ZnakZnakZnakZnakZnakZnakZnakZnak3">
    <w:name w:val="Znak Znak Znak Znak Znak Znak Znak Znak"/>
    <w:basedOn w:val="Normalny"/>
    <w:rsid w:val="00677E12"/>
    <w:pPr>
      <w:suppressAutoHyphens w:val="0"/>
    </w:pPr>
    <w:rPr>
      <w:rFonts w:ascii="Arial" w:hAnsi="Arial" w:cs="Arial"/>
      <w:lang w:eastAsia="pl-PL"/>
    </w:rPr>
  </w:style>
  <w:style w:type="paragraph" w:customStyle="1" w:styleId="Zawartotabeli">
    <w:name w:val="Zawartość tabeli"/>
    <w:basedOn w:val="Normalny"/>
    <w:rsid w:val="00DB35F5"/>
    <w:pPr>
      <w:widowControl w:val="0"/>
      <w:suppressLineNumbers/>
    </w:pPr>
    <w:rPr>
      <w:rFonts w:cs="Tahoma"/>
    </w:rPr>
  </w:style>
  <w:style w:type="paragraph" w:styleId="Bezodstpw">
    <w:name w:val="No Spacing"/>
    <w:uiPriority w:val="1"/>
    <w:qFormat/>
    <w:rsid w:val="00EF56CE"/>
    <w:pPr>
      <w:spacing w:after="0" w:line="240" w:lineRule="auto"/>
    </w:pPr>
    <w:rPr>
      <w:rFonts w:ascii="Calibri" w:eastAsia="Calibri" w:hAnsi="Calibri" w:cs="Times New Roman"/>
    </w:rPr>
  </w:style>
  <w:style w:type="paragraph" w:customStyle="1" w:styleId="ZnakZnakZnakZnakZnakZnakZnakZnak4">
    <w:name w:val="Znak Znak Znak Znak Znak Znak Znak Znak"/>
    <w:basedOn w:val="Normalny"/>
    <w:rsid w:val="00183E19"/>
    <w:pPr>
      <w:suppressAutoHyphens w:val="0"/>
    </w:pPr>
    <w:rPr>
      <w:rFonts w:ascii="Arial" w:hAnsi="Arial" w:cs="Arial"/>
      <w:lang w:eastAsia="pl-PL"/>
    </w:rPr>
  </w:style>
  <w:style w:type="paragraph" w:customStyle="1" w:styleId="ZnakZnakZnakZnakZnakZnakZnakZnak5">
    <w:name w:val="Znak Znak Znak Znak Znak Znak Znak Znak"/>
    <w:basedOn w:val="Normalny"/>
    <w:rsid w:val="00786141"/>
    <w:pPr>
      <w:suppressAutoHyphens w:val="0"/>
    </w:pPr>
    <w:rPr>
      <w:rFonts w:ascii="Arial" w:hAnsi="Arial" w:cs="Arial"/>
      <w:lang w:eastAsia="pl-PL"/>
    </w:rPr>
  </w:style>
  <w:style w:type="character" w:styleId="Hipercze">
    <w:name w:val="Hyperlink"/>
    <w:rsid w:val="002254F9"/>
    <w:rPr>
      <w:color w:val="0000FF"/>
      <w:u w:val="single"/>
    </w:rPr>
  </w:style>
  <w:style w:type="paragraph" w:customStyle="1" w:styleId="ZnakZnakZnakZnakZnakZnakZnakZnak6">
    <w:name w:val="Znak Znak Znak Znak Znak Znak Znak Znak"/>
    <w:basedOn w:val="Normalny"/>
    <w:rsid w:val="002254F9"/>
    <w:pPr>
      <w:suppressAutoHyphens w:val="0"/>
    </w:pPr>
    <w:rPr>
      <w:rFonts w:ascii="Arial" w:hAnsi="Arial" w:cs="Arial"/>
      <w:lang w:eastAsia="pl-PL"/>
    </w:rPr>
  </w:style>
  <w:style w:type="character" w:customStyle="1" w:styleId="FontStyle12">
    <w:name w:val="Font Style12"/>
    <w:basedOn w:val="Domylnaczcionkaakapitu"/>
    <w:uiPriority w:val="99"/>
    <w:rsid w:val="002254F9"/>
    <w:rPr>
      <w:rFonts w:ascii="Tahoma" w:hAnsi="Tahoma" w:cs="Tahoma"/>
      <w:color w:val="000000"/>
      <w:sz w:val="18"/>
      <w:szCs w:val="18"/>
    </w:rPr>
  </w:style>
  <w:style w:type="character" w:customStyle="1" w:styleId="FontStyle11">
    <w:name w:val="Font Style11"/>
    <w:basedOn w:val="Domylnaczcionkaakapitu"/>
    <w:uiPriority w:val="99"/>
    <w:rsid w:val="002254F9"/>
    <w:rPr>
      <w:rFonts w:ascii="Tahoma" w:hAnsi="Tahoma" w:cs="Tahoma"/>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790301">
      <w:bodyDiv w:val="1"/>
      <w:marLeft w:val="0"/>
      <w:marRight w:val="0"/>
      <w:marTop w:val="0"/>
      <w:marBottom w:val="0"/>
      <w:divBdr>
        <w:top w:val="none" w:sz="0" w:space="0" w:color="auto"/>
        <w:left w:val="none" w:sz="0" w:space="0" w:color="auto"/>
        <w:bottom w:val="none" w:sz="0" w:space="0" w:color="auto"/>
        <w:right w:val="none" w:sz="0" w:space="0" w:color="auto"/>
      </w:divBdr>
    </w:div>
    <w:div w:id="984163193">
      <w:bodyDiv w:val="1"/>
      <w:marLeft w:val="0"/>
      <w:marRight w:val="0"/>
      <w:marTop w:val="0"/>
      <w:marBottom w:val="0"/>
      <w:divBdr>
        <w:top w:val="none" w:sz="0" w:space="0" w:color="auto"/>
        <w:left w:val="none" w:sz="0" w:space="0" w:color="auto"/>
        <w:bottom w:val="none" w:sz="0" w:space="0" w:color="auto"/>
        <w:right w:val="none" w:sz="0" w:space="0" w:color="auto"/>
      </w:divBdr>
    </w:div>
    <w:div w:id="189812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cm@szpital-braniewo.home.p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CE5DF-935D-4097-991D-4C56C2FA3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TotalTime>
  <Pages>10</Pages>
  <Words>1604</Words>
  <Characters>9624</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Zeszuta Sp. z o.o.</Company>
  <LinksUpToDate>false</LinksUpToDate>
  <CharactersWithSpaces>11206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zamow</cp:lastModifiedBy>
  <cp:revision>305</cp:revision>
  <cp:lastPrinted>2015-01-02T03:44:00Z</cp:lastPrinted>
  <dcterms:created xsi:type="dcterms:W3CDTF">2013-12-14T09:13:00Z</dcterms:created>
  <dcterms:modified xsi:type="dcterms:W3CDTF">2016-06-08T12:49:00Z</dcterms:modified>
</cp:coreProperties>
</file>